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0B2" w:rsidRPr="00BF45B3" w:rsidRDefault="008640B2" w:rsidP="00BF45B3">
      <w:pPr>
        <w:rPr>
          <w:rFonts w:ascii="仿宋" w:eastAsia="仿宋" w:hAnsi="仿宋" w:cs="Times New Roman" w:hint="eastAsia"/>
          <w:b/>
          <w:sz w:val="30"/>
          <w:szCs w:val="30"/>
        </w:rPr>
      </w:pPr>
    </w:p>
    <w:p w:rsidR="007B6A03" w:rsidRPr="005A4436" w:rsidRDefault="002957FE" w:rsidP="00BF45B3">
      <w:pPr>
        <w:jc w:val="center"/>
        <w:rPr>
          <w:rFonts w:ascii="Times New Roman" w:eastAsia="方正小标宋简体" w:hAnsi="Times New Roman" w:cs="Times New Roman"/>
          <w:sz w:val="52"/>
          <w:szCs w:val="44"/>
        </w:rPr>
      </w:pPr>
      <w:r w:rsidRPr="005A4436">
        <w:rPr>
          <w:rFonts w:ascii="Times New Roman" w:eastAsia="方正小标宋简体" w:hAnsi="Times New Roman" w:cs="Times New Roman" w:hint="eastAsia"/>
          <w:sz w:val="52"/>
          <w:szCs w:val="44"/>
        </w:rPr>
        <w:t>GMP</w:t>
      </w:r>
      <w:r w:rsidRPr="005A4436">
        <w:rPr>
          <w:rFonts w:ascii="Times New Roman" w:eastAsia="方正小标宋简体" w:hAnsi="Times New Roman" w:cs="Times New Roman" w:hint="eastAsia"/>
          <w:sz w:val="52"/>
          <w:szCs w:val="44"/>
        </w:rPr>
        <w:t>附录</w:t>
      </w:r>
      <w:r w:rsidRPr="005A4436">
        <w:rPr>
          <w:rFonts w:ascii="Times New Roman" w:eastAsia="方正小标宋简体" w:hAnsi="Times New Roman" w:cs="Times New Roman" w:hint="eastAsia"/>
          <w:sz w:val="52"/>
          <w:szCs w:val="44"/>
        </w:rPr>
        <w:t>-</w:t>
      </w:r>
      <w:r w:rsidR="009563C6" w:rsidRPr="005A4436">
        <w:rPr>
          <w:rFonts w:ascii="Times New Roman" w:eastAsia="方正小标宋简体" w:hAnsi="Times New Roman" w:cs="Times New Roman" w:hint="eastAsia"/>
          <w:sz w:val="52"/>
          <w:szCs w:val="44"/>
        </w:rPr>
        <w:t>细胞治疗产品</w:t>
      </w:r>
    </w:p>
    <w:p w:rsidR="005A4436" w:rsidRPr="005A4436" w:rsidRDefault="005A4436" w:rsidP="005A4436">
      <w:pPr>
        <w:spacing w:beforeLines="50" w:before="156" w:afterLines="150" w:after="468"/>
        <w:jc w:val="center"/>
        <w:rPr>
          <w:rFonts w:ascii="Times New Roman" w:eastAsia="仿宋_GB2312" w:hAnsi="Times New Roman" w:cs="Times New Roman"/>
          <w:kern w:val="0"/>
          <w:sz w:val="40"/>
          <w:szCs w:val="32"/>
        </w:rPr>
      </w:pPr>
      <w:bookmarkStart w:id="0" w:name="_Toc219485221"/>
      <w:bookmarkStart w:id="1" w:name="_Toc13661020"/>
      <w:r w:rsidRPr="005A4436">
        <w:rPr>
          <w:rFonts w:ascii="Times New Roman" w:eastAsia="仿宋_GB2312" w:hAnsi="Times New Roman" w:cs="Times New Roman" w:hint="eastAsia"/>
          <w:kern w:val="0"/>
          <w:sz w:val="40"/>
          <w:szCs w:val="32"/>
        </w:rPr>
        <w:t>（征求意见稿）</w:t>
      </w:r>
    </w:p>
    <w:p w:rsidR="00200282" w:rsidRPr="00BF45B3" w:rsidRDefault="00200282" w:rsidP="00BF45B3">
      <w:pPr>
        <w:pStyle w:val="1"/>
        <w:spacing w:before="0" w:after="0" w:line="240" w:lineRule="auto"/>
        <w:jc w:val="center"/>
        <w:rPr>
          <w:rFonts w:ascii="仿宋" w:eastAsia="仿宋" w:hAnsi="仿宋" w:cs="Times New Roman"/>
          <w:sz w:val="30"/>
          <w:szCs w:val="30"/>
        </w:rPr>
      </w:pPr>
      <w:r w:rsidRPr="00BF45B3">
        <w:rPr>
          <w:rFonts w:ascii="仿宋" w:eastAsia="仿宋" w:hAnsi="仿宋" w:cs="Times New Roman"/>
          <w:sz w:val="30"/>
          <w:szCs w:val="30"/>
        </w:rPr>
        <w:t>第一章</w:t>
      </w:r>
      <w:r w:rsidR="003B326F">
        <w:rPr>
          <w:rFonts w:ascii="仿宋" w:eastAsia="仿宋" w:hAnsi="仿宋" w:cs="Times New Roman" w:hint="eastAsia"/>
          <w:sz w:val="30"/>
          <w:szCs w:val="30"/>
        </w:rPr>
        <w:t xml:space="preserve"> </w:t>
      </w:r>
      <w:r w:rsidRPr="00BF45B3">
        <w:rPr>
          <w:rFonts w:ascii="仿宋" w:eastAsia="仿宋" w:hAnsi="仿宋" w:cs="Times New Roman"/>
          <w:sz w:val="30"/>
          <w:szCs w:val="30"/>
        </w:rPr>
        <w:t>范围</w:t>
      </w:r>
      <w:bookmarkEnd w:id="0"/>
      <w:bookmarkEnd w:id="1"/>
    </w:p>
    <w:p w:rsidR="00751F73" w:rsidRPr="00C42F83" w:rsidRDefault="00F664A1"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【范围】</w:t>
      </w:r>
      <w:r w:rsidR="00751F73" w:rsidRPr="00C42F83">
        <w:rPr>
          <w:rFonts w:ascii="仿宋" w:eastAsia="仿宋" w:hAnsi="仿宋" w:cs="Times New Roman" w:hint="eastAsia"/>
          <w:sz w:val="30"/>
          <w:szCs w:val="30"/>
        </w:rPr>
        <w:t>本附录所述的细胞治疗产品</w:t>
      </w:r>
      <w:r w:rsidR="00317620" w:rsidRPr="00C42F83">
        <w:rPr>
          <w:rFonts w:ascii="仿宋" w:eastAsia="仿宋" w:hAnsi="仿宋" w:cs="Times New Roman" w:hint="eastAsia"/>
          <w:sz w:val="30"/>
          <w:szCs w:val="30"/>
        </w:rPr>
        <w:t>是指人源的活细胞产品，</w:t>
      </w:r>
      <w:r w:rsidR="00751F73" w:rsidRPr="00C42F83">
        <w:rPr>
          <w:rFonts w:ascii="仿宋" w:eastAsia="仿宋" w:hAnsi="仿宋" w:cs="Times New Roman" w:hint="eastAsia"/>
          <w:sz w:val="30"/>
          <w:szCs w:val="30"/>
        </w:rPr>
        <w:t>包括</w:t>
      </w:r>
      <w:r w:rsidR="00317620" w:rsidRPr="00C42F83">
        <w:rPr>
          <w:rFonts w:ascii="仿宋" w:eastAsia="仿宋" w:hAnsi="仿宋" w:cs="Times New Roman" w:hint="eastAsia"/>
          <w:sz w:val="30"/>
          <w:szCs w:val="30"/>
        </w:rPr>
        <w:t>由</w:t>
      </w:r>
      <w:r w:rsidR="00751F73" w:rsidRPr="00C42F83">
        <w:rPr>
          <w:rFonts w:ascii="仿宋" w:eastAsia="仿宋" w:hAnsi="仿宋" w:cs="Times New Roman" w:hint="eastAsia"/>
          <w:sz w:val="30"/>
          <w:szCs w:val="30"/>
        </w:rPr>
        <w:t>细胞系</w:t>
      </w:r>
      <w:r w:rsidR="00317620" w:rsidRPr="00C42F83">
        <w:rPr>
          <w:rFonts w:ascii="仿宋" w:eastAsia="仿宋" w:hAnsi="仿宋" w:cs="Times New Roman" w:hint="eastAsia"/>
          <w:sz w:val="30"/>
          <w:szCs w:val="30"/>
        </w:rPr>
        <w:t>，以及来源于</w:t>
      </w:r>
      <w:r w:rsidR="00751F73" w:rsidRPr="00C42F83">
        <w:rPr>
          <w:rFonts w:ascii="仿宋" w:eastAsia="仿宋" w:hAnsi="仿宋" w:cs="Times New Roman" w:hint="eastAsia"/>
          <w:sz w:val="30"/>
          <w:szCs w:val="30"/>
        </w:rPr>
        <w:t>自体或异体的免疫细胞、干细胞和组织细胞</w:t>
      </w:r>
      <w:r w:rsidR="00317620" w:rsidRPr="00C42F83">
        <w:rPr>
          <w:rFonts w:ascii="仿宋" w:eastAsia="仿宋" w:hAnsi="仿宋" w:cs="Times New Roman" w:hint="eastAsia"/>
          <w:sz w:val="30"/>
          <w:szCs w:val="30"/>
        </w:rPr>
        <w:t>等生产的</w:t>
      </w:r>
      <w:r w:rsidR="00751F73" w:rsidRPr="00C42F83">
        <w:rPr>
          <w:rFonts w:ascii="仿宋" w:eastAsia="仿宋" w:hAnsi="仿宋" w:cs="Times New Roman" w:hint="eastAsia"/>
          <w:sz w:val="30"/>
          <w:szCs w:val="30"/>
        </w:rPr>
        <w:t>产品。</w:t>
      </w:r>
    </w:p>
    <w:p w:rsidR="00F664A1" w:rsidRPr="00C95C40" w:rsidRDefault="00B877E7" w:rsidP="00C95C40">
      <w:pPr>
        <w:pStyle w:val="a9"/>
        <w:autoSpaceDE w:val="0"/>
        <w:autoSpaceDN w:val="0"/>
        <w:adjustRightInd w:val="0"/>
        <w:ind w:firstLineChars="202" w:firstLine="606"/>
        <w:jc w:val="left"/>
        <w:rPr>
          <w:rFonts w:ascii="仿宋" w:eastAsia="仿宋" w:hAnsi="仿宋" w:cs="Times New Roman"/>
          <w:sz w:val="30"/>
          <w:szCs w:val="30"/>
        </w:rPr>
      </w:pPr>
      <w:r w:rsidRPr="00AC2C28">
        <w:rPr>
          <w:rFonts w:ascii="仿宋" w:eastAsia="仿宋" w:hAnsi="仿宋" w:cs="Times New Roman" w:hint="eastAsia"/>
          <w:sz w:val="30"/>
          <w:szCs w:val="30"/>
        </w:rPr>
        <w:t>不包括</w:t>
      </w:r>
      <w:r w:rsidR="00800E6E">
        <w:rPr>
          <w:rFonts w:ascii="仿宋" w:eastAsia="仿宋" w:hAnsi="仿宋" w:cs="Times New Roman" w:hint="eastAsia"/>
          <w:sz w:val="30"/>
          <w:szCs w:val="30"/>
        </w:rPr>
        <w:t>输</w:t>
      </w:r>
      <w:bookmarkStart w:id="2" w:name="_GoBack"/>
      <w:bookmarkEnd w:id="2"/>
      <w:r w:rsidR="00800E6E">
        <w:rPr>
          <w:rFonts w:ascii="仿宋" w:eastAsia="仿宋" w:hAnsi="仿宋" w:cs="Times New Roman" w:hint="eastAsia"/>
          <w:sz w:val="30"/>
          <w:szCs w:val="30"/>
        </w:rPr>
        <w:t>血用的血液成分、已有规定的</w:t>
      </w:r>
      <w:r w:rsidR="0030794C" w:rsidRPr="00BF45B3">
        <w:rPr>
          <w:rFonts w:ascii="仿宋" w:eastAsia="仿宋" w:hAnsi="仿宋" w:cs="Times New Roman"/>
          <w:sz w:val="30"/>
          <w:szCs w:val="30"/>
        </w:rPr>
        <w:t>造血干细胞移植，生殖相关细胞，以及由细胞组成的组织、器官类产品等。</w:t>
      </w:r>
    </w:p>
    <w:p w:rsidR="00F53A76" w:rsidRDefault="00C95C40"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【适用范围】</w:t>
      </w:r>
      <w:r w:rsidR="00AA6E2E" w:rsidRPr="00BF45B3">
        <w:rPr>
          <w:rFonts w:ascii="仿宋" w:eastAsia="仿宋" w:hAnsi="仿宋" w:cs="Times New Roman"/>
          <w:sz w:val="30"/>
          <w:szCs w:val="30"/>
        </w:rPr>
        <w:t>本附录</w:t>
      </w:r>
      <w:r w:rsidR="00AB0DD0">
        <w:rPr>
          <w:rFonts w:ascii="仿宋" w:eastAsia="仿宋" w:hAnsi="仿宋" w:cs="Times New Roman" w:hint="eastAsia"/>
          <w:sz w:val="30"/>
          <w:szCs w:val="30"/>
        </w:rPr>
        <w:t>的规定适用于细胞治疗产品</w:t>
      </w:r>
      <w:r w:rsidR="00F53A76">
        <w:rPr>
          <w:rFonts w:ascii="仿宋" w:eastAsia="仿宋" w:hAnsi="仿宋" w:cs="Times New Roman" w:hint="eastAsia"/>
          <w:sz w:val="30"/>
          <w:szCs w:val="30"/>
        </w:rPr>
        <w:t>从</w:t>
      </w:r>
      <w:r w:rsidR="006565E8">
        <w:rPr>
          <w:rFonts w:ascii="仿宋" w:eastAsia="仿宋" w:hAnsi="仿宋" w:cs="Times New Roman" w:hint="eastAsia"/>
          <w:sz w:val="30"/>
          <w:szCs w:val="30"/>
        </w:rPr>
        <w:t>供体材料</w:t>
      </w:r>
      <w:r w:rsidR="00751F73">
        <w:rPr>
          <w:rFonts w:ascii="仿宋" w:eastAsia="仿宋" w:hAnsi="仿宋" w:cs="Times New Roman" w:hint="eastAsia"/>
          <w:sz w:val="30"/>
          <w:szCs w:val="30"/>
        </w:rPr>
        <w:t>的</w:t>
      </w:r>
      <w:r w:rsidR="00EF473A">
        <w:rPr>
          <w:rFonts w:ascii="仿宋" w:eastAsia="仿宋" w:hAnsi="仿宋" w:cs="Times New Roman" w:hint="eastAsia"/>
          <w:sz w:val="30"/>
          <w:szCs w:val="30"/>
        </w:rPr>
        <w:t>运输、</w:t>
      </w:r>
      <w:r w:rsidR="00AA6E2E" w:rsidRPr="00BF45B3">
        <w:rPr>
          <w:rFonts w:ascii="仿宋" w:eastAsia="仿宋" w:hAnsi="仿宋" w:cs="Times New Roman"/>
          <w:sz w:val="30"/>
          <w:szCs w:val="30"/>
        </w:rPr>
        <w:t>接收</w:t>
      </w:r>
      <w:r w:rsidR="0030790A">
        <w:rPr>
          <w:rFonts w:ascii="仿宋" w:eastAsia="仿宋" w:hAnsi="仿宋" w:cs="Times New Roman" w:hint="eastAsia"/>
          <w:sz w:val="30"/>
          <w:szCs w:val="30"/>
        </w:rPr>
        <w:t>、</w:t>
      </w:r>
      <w:r w:rsidR="00B31AB7">
        <w:rPr>
          <w:rFonts w:ascii="仿宋" w:eastAsia="仿宋" w:hAnsi="仿宋" w:cs="Times New Roman" w:hint="eastAsia"/>
          <w:sz w:val="30"/>
          <w:szCs w:val="30"/>
        </w:rPr>
        <w:t>产品</w:t>
      </w:r>
      <w:r w:rsidR="00BB65FE">
        <w:rPr>
          <w:rFonts w:ascii="仿宋" w:eastAsia="仿宋" w:hAnsi="仿宋" w:cs="Times New Roman" w:hint="eastAsia"/>
          <w:sz w:val="30"/>
          <w:szCs w:val="30"/>
        </w:rPr>
        <w:t>生产</w:t>
      </w:r>
      <w:r w:rsidR="00B31AB7">
        <w:rPr>
          <w:rFonts w:ascii="仿宋" w:eastAsia="仿宋" w:hAnsi="仿宋" w:cs="Times New Roman" w:hint="eastAsia"/>
          <w:sz w:val="30"/>
          <w:szCs w:val="30"/>
        </w:rPr>
        <w:t>和</w:t>
      </w:r>
      <w:r w:rsidR="00AB0DD0">
        <w:rPr>
          <w:rFonts w:ascii="仿宋" w:eastAsia="仿宋" w:hAnsi="仿宋" w:cs="Times New Roman" w:hint="eastAsia"/>
          <w:sz w:val="30"/>
          <w:szCs w:val="30"/>
        </w:rPr>
        <w:t>检验</w:t>
      </w:r>
      <w:r w:rsidR="00B31AB7">
        <w:rPr>
          <w:rFonts w:ascii="仿宋" w:eastAsia="仿宋" w:hAnsi="仿宋" w:cs="Times New Roman" w:hint="eastAsia"/>
          <w:sz w:val="30"/>
          <w:szCs w:val="30"/>
        </w:rPr>
        <w:t>到</w:t>
      </w:r>
      <w:r w:rsidR="00B31AB7" w:rsidRPr="00BF45B3">
        <w:rPr>
          <w:rFonts w:ascii="仿宋" w:eastAsia="仿宋" w:hAnsi="仿宋" w:cs="Times New Roman"/>
          <w:sz w:val="30"/>
          <w:szCs w:val="30"/>
        </w:rPr>
        <w:t>成品</w:t>
      </w:r>
      <w:r w:rsidR="00E01E75">
        <w:rPr>
          <w:rFonts w:ascii="仿宋" w:eastAsia="仿宋" w:hAnsi="仿宋" w:cs="Times New Roman" w:hint="eastAsia"/>
          <w:sz w:val="30"/>
          <w:szCs w:val="30"/>
        </w:rPr>
        <w:t>放行</w:t>
      </w:r>
      <w:r w:rsidR="00B31AB7">
        <w:rPr>
          <w:rFonts w:ascii="仿宋" w:eastAsia="仿宋" w:hAnsi="仿宋" w:cs="Times New Roman" w:hint="eastAsia"/>
          <w:sz w:val="30"/>
          <w:szCs w:val="30"/>
        </w:rPr>
        <w:t>、</w:t>
      </w:r>
      <w:r w:rsidR="00E01E75">
        <w:rPr>
          <w:rFonts w:ascii="仿宋" w:eastAsia="仿宋" w:hAnsi="仿宋" w:cs="Times New Roman" w:hint="eastAsia"/>
          <w:sz w:val="30"/>
          <w:szCs w:val="30"/>
        </w:rPr>
        <w:t>储存</w:t>
      </w:r>
      <w:r w:rsidR="00AA6E2E" w:rsidRPr="00BF45B3">
        <w:rPr>
          <w:rFonts w:ascii="仿宋" w:eastAsia="仿宋" w:hAnsi="仿宋" w:cs="Times New Roman" w:hint="eastAsia"/>
          <w:sz w:val="30"/>
          <w:szCs w:val="30"/>
        </w:rPr>
        <w:t>和</w:t>
      </w:r>
      <w:r w:rsidR="002A1127">
        <w:rPr>
          <w:rFonts w:ascii="仿宋" w:eastAsia="仿宋" w:hAnsi="仿宋" w:cs="Times New Roman" w:hint="eastAsia"/>
          <w:sz w:val="30"/>
          <w:szCs w:val="30"/>
        </w:rPr>
        <w:t>运</w:t>
      </w:r>
      <w:r w:rsidR="00E01E75">
        <w:rPr>
          <w:rFonts w:ascii="仿宋" w:eastAsia="仿宋" w:hAnsi="仿宋" w:cs="Times New Roman" w:hint="eastAsia"/>
          <w:sz w:val="30"/>
          <w:szCs w:val="30"/>
        </w:rPr>
        <w:t>输</w:t>
      </w:r>
      <w:r w:rsidR="0030790A">
        <w:rPr>
          <w:rFonts w:ascii="仿宋" w:eastAsia="仿宋" w:hAnsi="仿宋" w:cs="Times New Roman" w:hint="eastAsia"/>
          <w:sz w:val="30"/>
          <w:szCs w:val="30"/>
        </w:rPr>
        <w:t>的</w:t>
      </w:r>
      <w:r w:rsidR="0083356A" w:rsidRPr="00BF45B3">
        <w:rPr>
          <w:rFonts w:ascii="仿宋" w:eastAsia="仿宋" w:hAnsi="仿宋" w:cs="Times New Roman"/>
          <w:sz w:val="30"/>
          <w:szCs w:val="30"/>
        </w:rPr>
        <w:t>全过程。</w:t>
      </w:r>
    </w:p>
    <w:p w:rsidR="00765563" w:rsidRPr="00765563" w:rsidRDefault="00765563" w:rsidP="00F53A76">
      <w:pPr>
        <w:ind w:firstLineChars="200" w:firstLine="600"/>
        <w:rPr>
          <w:rFonts w:ascii="仿宋" w:eastAsia="仿宋" w:hAnsi="仿宋" w:cs="Times New Roman"/>
          <w:sz w:val="30"/>
          <w:szCs w:val="30"/>
        </w:rPr>
      </w:pPr>
      <w:r w:rsidRPr="00256652">
        <w:rPr>
          <w:rFonts w:ascii="仿宋" w:eastAsia="仿宋" w:hAnsi="仿宋" w:cs="Times New Roman" w:hint="eastAsia"/>
          <w:sz w:val="30"/>
          <w:szCs w:val="30"/>
        </w:rPr>
        <w:t>对于供体材料的采集和产品的使用，企业</w:t>
      </w:r>
      <w:r w:rsidR="00F745F5">
        <w:rPr>
          <w:rFonts w:ascii="仿宋" w:eastAsia="仿宋" w:hAnsi="仿宋" w:cs="Times New Roman" w:hint="eastAsia"/>
          <w:sz w:val="30"/>
          <w:szCs w:val="30"/>
        </w:rPr>
        <w:t>应当</w:t>
      </w:r>
      <w:r w:rsidRPr="00256652">
        <w:rPr>
          <w:rFonts w:ascii="仿宋" w:eastAsia="仿宋" w:hAnsi="仿宋" w:cs="Times New Roman" w:hint="eastAsia"/>
          <w:sz w:val="30"/>
          <w:szCs w:val="30"/>
        </w:rPr>
        <w:t>建立供体材料</w:t>
      </w:r>
      <w:r w:rsidR="00E01E75" w:rsidRPr="00256652">
        <w:rPr>
          <w:rFonts w:ascii="仿宋" w:eastAsia="仿宋" w:hAnsi="仿宋" w:cs="Times New Roman" w:hint="eastAsia"/>
          <w:sz w:val="30"/>
          <w:szCs w:val="30"/>
        </w:rPr>
        <w:t>的</w:t>
      </w:r>
      <w:r w:rsidRPr="00256652">
        <w:rPr>
          <w:rFonts w:ascii="仿宋" w:eastAsia="仿宋" w:hAnsi="仿宋" w:cs="Times New Roman" w:hint="eastAsia"/>
          <w:sz w:val="30"/>
          <w:szCs w:val="30"/>
        </w:rPr>
        <w:t>采集和产品</w:t>
      </w:r>
      <w:r w:rsidR="00E01E75" w:rsidRPr="00E01E75">
        <w:rPr>
          <w:rFonts w:ascii="仿宋" w:eastAsia="仿宋" w:hAnsi="仿宋" w:cs="Times New Roman" w:hint="eastAsia"/>
          <w:sz w:val="30"/>
          <w:szCs w:val="30"/>
        </w:rPr>
        <w:t>的</w:t>
      </w:r>
      <w:r w:rsidRPr="00256652">
        <w:rPr>
          <w:rFonts w:ascii="仿宋" w:eastAsia="仿宋" w:hAnsi="仿宋" w:cs="Times New Roman" w:hint="eastAsia"/>
          <w:sz w:val="30"/>
          <w:szCs w:val="30"/>
        </w:rPr>
        <w:t>使用</w:t>
      </w:r>
      <w:r w:rsidR="00E01E75" w:rsidRPr="00E01E75">
        <w:rPr>
          <w:rFonts w:ascii="仿宋" w:eastAsia="仿宋" w:hAnsi="仿宋" w:cs="Times New Roman" w:hint="eastAsia"/>
          <w:sz w:val="30"/>
          <w:szCs w:val="30"/>
        </w:rPr>
        <w:t>要求</w:t>
      </w:r>
      <w:r w:rsidRPr="00256652">
        <w:rPr>
          <w:rFonts w:ascii="仿宋" w:eastAsia="仿宋" w:hAnsi="仿宋" w:cs="Times New Roman" w:hint="eastAsia"/>
          <w:sz w:val="30"/>
          <w:szCs w:val="30"/>
        </w:rPr>
        <w:t>并提供培训。</w:t>
      </w:r>
    </w:p>
    <w:p w:rsidR="00A05827" w:rsidRDefault="00E01E75" w:rsidP="00C42F83">
      <w:pPr>
        <w:pStyle w:val="a9"/>
        <w:numPr>
          <w:ilvl w:val="0"/>
          <w:numId w:val="18"/>
        </w:numPr>
        <w:tabs>
          <w:tab w:val="left" w:pos="420"/>
        </w:tabs>
        <w:ind w:left="0" w:firstLineChars="0" w:firstLine="567"/>
        <w:rPr>
          <w:rFonts w:ascii="仿宋" w:eastAsia="仿宋" w:hAnsi="仿宋" w:cs="Times New Roman"/>
          <w:sz w:val="30"/>
          <w:szCs w:val="30"/>
        </w:rPr>
      </w:pPr>
      <w:r w:rsidRPr="00F745F5">
        <w:rPr>
          <w:rFonts w:ascii="仿宋" w:eastAsia="仿宋" w:hAnsi="仿宋" w:cs="Times New Roman" w:hint="eastAsia"/>
          <w:sz w:val="30"/>
          <w:szCs w:val="30"/>
        </w:rPr>
        <w:t>【</w:t>
      </w:r>
      <w:r w:rsidR="00256652" w:rsidRPr="00F745F5">
        <w:rPr>
          <w:rFonts w:ascii="仿宋" w:eastAsia="仿宋" w:hAnsi="仿宋" w:cs="Times New Roman" w:hint="eastAsia"/>
          <w:sz w:val="30"/>
          <w:szCs w:val="30"/>
        </w:rPr>
        <w:t>通用要求</w:t>
      </w:r>
      <w:r w:rsidRPr="00F745F5">
        <w:rPr>
          <w:rFonts w:ascii="仿宋" w:eastAsia="仿宋" w:hAnsi="仿宋" w:cs="Times New Roman" w:hint="eastAsia"/>
          <w:sz w:val="30"/>
          <w:szCs w:val="30"/>
        </w:rPr>
        <w:t>】</w:t>
      </w:r>
      <w:r w:rsidR="0083356A" w:rsidRPr="00207DEA">
        <w:rPr>
          <w:rFonts w:ascii="仿宋" w:eastAsia="仿宋" w:hAnsi="仿宋" w:cs="Times New Roman"/>
          <w:sz w:val="30"/>
          <w:szCs w:val="30"/>
        </w:rPr>
        <w:t>细胞治疗产品</w:t>
      </w:r>
      <w:r w:rsidR="009563C6" w:rsidRPr="00207DEA">
        <w:rPr>
          <w:rFonts w:ascii="仿宋" w:eastAsia="仿宋" w:hAnsi="仿宋" w:cs="Times New Roman"/>
          <w:sz w:val="30"/>
          <w:szCs w:val="30"/>
        </w:rPr>
        <w:t>的生产和质量控制应当符合本附录要求和国家相关规定。</w:t>
      </w:r>
    </w:p>
    <w:p w:rsidR="00272972" w:rsidRPr="00F745F5" w:rsidRDefault="00272972" w:rsidP="00C42F83">
      <w:pPr>
        <w:tabs>
          <w:tab w:val="left" w:pos="420"/>
        </w:tabs>
        <w:rPr>
          <w:rFonts w:ascii="仿宋" w:eastAsia="仿宋" w:hAnsi="仿宋" w:cs="Times New Roman"/>
          <w:sz w:val="30"/>
          <w:szCs w:val="30"/>
        </w:rPr>
      </w:pPr>
    </w:p>
    <w:p w:rsidR="00200282" w:rsidRPr="00207DEA" w:rsidRDefault="00200282" w:rsidP="00207DEA">
      <w:pPr>
        <w:pStyle w:val="1"/>
        <w:spacing w:before="0" w:after="0" w:line="240" w:lineRule="auto"/>
        <w:jc w:val="center"/>
        <w:rPr>
          <w:rFonts w:ascii="仿宋" w:eastAsia="仿宋" w:hAnsi="仿宋" w:cs="Times New Roman"/>
          <w:sz w:val="30"/>
          <w:szCs w:val="30"/>
        </w:rPr>
      </w:pPr>
      <w:bookmarkStart w:id="3" w:name="_Toc13661021"/>
      <w:r w:rsidRPr="00207DEA">
        <w:rPr>
          <w:rFonts w:ascii="仿宋" w:eastAsia="仿宋" w:hAnsi="仿宋" w:cs="Times New Roman"/>
          <w:sz w:val="30"/>
          <w:szCs w:val="30"/>
        </w:rPr>
        <w:t>第二章</w:t>
      </w:r>
      <w:r w:rsidR="003B326F" w:rsidRPr="00207DEA">
        <w:rPr>
          <w:rFonts w:ascii="仿宋" w:eastAsia="仿宋" w:hAnsi="仿宋" w:cs="Times New Roman" w:hint="eastAsia"/>
          <w:sz w:val="30"/>
          <w:szCs w:val="30"/>
        </w:rPr>
        <w:t xml:space="preserve"> </w:t>
      </w:r>
      <w:r w:rsidRPr="00207DEA">
        <w:rPr>
          <w:rFonts w:ascii="仿宋" w:eastAsia="仿宋" w:hAnsi="仿宋" w:cs="Times New Roman"/>
          <w:sz w:val="30"/>
          <w:szCs w:val="30"/>
        </w:rPr>
        <w:t>原则</w:t>
      </w:r>
      <w:bookmarkEnd w:id="3"/>
    </w:p>
    <w:p w:rsidR="00902FC6" w:rsidRPr="00BF45B3" w:rsidRDefault="00256652"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【特殊性】</w:t>
      </w:r>
      <w:r w:rsidR="00902FC6" w:rsidRPr="00BF45B3">
        <w:rPr>
          <w:rFonts w:ascii="仿宋" w:eastAsia="仿宋" w:hAnsi="仿宋" w:cs="Times New Roman"/>
          <w:sz w:val="30"/>
          <w:szCs w:val="30"/>
        </w:rPr>
        <w:t>细胞治疗产品具有以下特殊性，应当对其生产过程和中间产品的检验进行特殊控制：</w:t>
      </w:r>
    </w:p>
    <w:p w:rsidR="00CF085D" w:rsidRDefault="00256652" w:rsidP="00C42F83">
      <w:pPr>
        <w:pStyle w:val="a9"/>
        <w:numPr>
          <w:ilvl w:val="0"/>
          <w:numId w:val="31"/>
        </w:numPr>
        <w:ind w:left="0" w:firstLineChars="0" w:firstLine="560"/>
        <w:rPr>
          <w:rFonts w:ascii="仿宋" w:eastAsia="仿宋" w:hAnsi="仿宋" w:cs="Times New Roman"/>
          <w:sz w:val="30"/>
          <w:szCs w:val="30"/>
        </w:rPr>
      </w:pPr>
      <w:r>
        <w:rPr>
          <w:rFonts w:ascii="仿宋" w:eastAsia="仿宋" w:hAnsi="仿宋" w:cs="Times New Roman" w:hint="eastAsia"/>
          <w:sz w:val="30"/>
          <w:szCs w:val="30"/>
        </w:rPr>
        <w:t>【细胞来源和个体差异】</w:t>
      </w:r>
      <w:r w:rsidR="002B45D9">
        <w:rPr>
          <w:rFonts w:ascii="仿宋" w:eastAsia="仿宋" w:hAnsi="仿宋" w:cs="Times New Roman" w:hint="eastAsia"/>
          <w:sz w:val="30"/>
          <w:szCs w:val="30"/>
        </w:rPr>
        <w:t>用于</w:t>
      </w:r>
      <w:r w:rsidR="002F7E54">
        <w:rPr>
          <w:rFonts w:ascii="仿宋" w:eastAsia="仿宋" w:hAnsi="仿宋" w:cs="Times New Roman" w:hint="eastAsia"/>
          <w:sz w:val="30"/>
          <w:szCs w:val="30"/>
        </w:rPr>
        <w:t>细胞治疗产品的供体材</w:t>
      </w:r>
      <w:r w:rsidR="002F7E54">
        <w:rPr>
          <w:rFonts w:ascii="仿宋" w:eastAsia="仿宋" w:hAnsi="仿宋" w:cs="Times New Roman" w:hint="eastAsia"/>
          <w:sz w:val="30"/>
          <w:szCs w:val="30"/>
        </w:rPr>
        <w:lastRenderedPageBreak/>
        <w:t>料具有固有的可变性，其质量受</w:t>
      </w:r>
      <w:r w:rsidR="00B93A90" w:rsidRPr="00BF45B3">
        <w:rPr>
          <w:rFonts w:ascii="仿宋" w:eastAsia="仿宋" w:hAnsi="仿宋" w:cs="Times New Roman"/>
          <w:sz w:val="30"/>
          <w:szCs w:val="30"/>
        </w:rPr>
        <w:t>细胞的来源、类型、性质、功能、</w:t>
      </w:r>
      <w:r>
        <w:rPr>
          <w:rFonts w:ascii="仿宋" w:eastAsia="仿宋" w:hAnsi="仿宋" w:cs="Times New Roman" w:hint="eastAsia"/>
          <w:sz w:val="30"/>
          <w:szCs w:val="30"/>
        </w:rPr>
        <w:t>生物活性</w:t>
      </w:r>
      <w:r w:rsidR="002F7E54">
        <w:rPr>
          <w:rFonts w:ascii="仿宋" w:eastAsia="仿宋" w:hAnsi="仿宋" w:cs="Times New Roman" w:hint="eastAsia"/>
          <w:sz w:val="30"/>
          <w:szCs w:val="30"/>
        </w:rPr>
        <w:t>、</w:t>
      </w:r>
      <w:r w:rsidR="007A1926">
        <w:rPr>
          <w:rFonts w:ascii="仿宋" w:eastAsia="仿宋" w:hAnsi="仿宋" w:cs="Times New Roman" w:hint="eastAsia"/>
          <w:sz w:val="30"/>
          <w:szCs w:val="30"/>
        </w:rPr>
        <w:t>包括</w:t>
      </w:r>
      <w:r w:rsidR="001362A0">
        <w:rPr>
          <w:rFonts w:ascii="仿宋" w:eastAsia="仿宋" w:hAnsi="仿宋" w:cs="Times New Roman" w:hint="eastAsia"/>
          <w:sz w:val="30"/>
          <w:szCs w:val="30"/>
        </w:rPr>
        <w:t>可能</w:t>
      </w:r>
      <w:r w:rsidR="007A1926">
        <w:rPr>
          <w:rFonts w:ascii="仿宋" w:eastAsia="仿宋" w:hAnsi="仿宋" w:cs="Times New Roman" w:hint="eastAsia"/>
          <w:sz w:val="30"/>
          <w:szCs w:val="30"/>
        </w:rPr>
        <w:t>携带</w:t>
      </w:r>
      <w:r w:rsidR="001362A0">
        <w:rPr>
          <w:rFonts w:ascii="仿宋" w:eastAsia="仿宋" w:hAnsi="仿宋" w:cs="Times New Roman" w:hint="eastAsia"/>
          <w:sz w:val="30"/>
          <w:szCs w:val="30"/>
        </w:rPr>
        <w:t>传染性疾病的病原体</w:t>
      </w:r>
      <w:r w:rsidR="007A1926">
        <w:rPr>
          <w:rFonts w:ascii="仿宋" w:eastAsia="仿宋" w:hAnsi="仿宋" w:cs="Times New Roman" w:hint="eastAsia"/>
          <w:sz w:val="30"/>
          <w:szCs w:val="30"/>
        </w:rPr>
        <w:t>在内的供体</w:t>
      </w:r>
      <w:r w:rsidR="007A1926" w:rsidRPr="00BF45B3">
        <w:rPr>
          <w:rFonts w:ascii="仿宋" w:eastAsia="仿宋" w:hAnsi="仿宋" w:cs="Times New Roman"/>
          <w:sz w:val="30"/>
          <w:szCs w:val="30"/>
        </w:rPr>
        <w:t>个体差异</w:t>
      </w:r>
      <w:r w:rsidR="002F7E54">
        <w:rPr>
          <w:rFonts w:ascii="仿宋" w:eastAsia="仿宋" w:hAnsi="仿宋" w:cs="Times New Roman" w:hint="eastAsia"/>
          <w:sz w:val="30"/>
          <w:szCs w:val="30"/>
        </w:rPr>
        <w:t>等因素的影响</w:t>
      </w:r>
      <w:r>
        <w:rPr>
          <w:rFonts w:ascii="仿宋" w:eastAsia="仿宋" w:hAnsi="仿宋" w:cs="Times New Roman" w:hint="eastAsia"/>
          <w:sz w:val="30"/>
          <w:szCs w:val="30"/>
        </w:rPr>
        <w:t>；</w:t>
      </w:r>
    </w:p>
    <w:p w:rsidR="007E5CC6" w:rsidRPr="00C42F83" w:rsidRDefault="007E5CC6" w:rsidP="00C42F83">
      <w:pPr>
        <w:pStyle w:val="a9"/>
        <w:numPr>
          <w:ilvl w:val="0"/>
          <w:numId w:val="31"/>
        </w:numPr>
        <w:ind w:left="0" w:firstLineChars="0" w:firstLine="560"/>
        <w:rPr>
          <w:rFonts w:ascii="仿宋" w:eastAsia="仿宋" w:hAnsi="仿宋" w:cs="Times New Roman"/>
          <w:sz w:val="30"/>
          <w:szCs w:val="30"/>
        </w:rPr>
      </w:pPr>
      <w:r w:rsidRPr="00C42F83">
        <w:rPr>
          <w:rFonts w:ascii="仿宋" w:eastAsia="仿宋" w:hAnsi="仿宋" w:cs="Times New Roman" w:hint="eastAsia"/>
          <w:sz w:val="30"/>
          <w:szCs w:val="30"/>
        </w:rPr>
        <w:t>【工艺特点】产品生产批量小，自体</w:t>
      </w:r>
      <w:r w:rsidR="0014130E" w:rsidRPr="00C42F83">
        <w:rPr>
          <w:rFonts w:ascii="仿宋" w:eastAsia="仿宋" w:hAnsi="仿宋" w:cs="Times New Roman" w:hint="eastAsia"/>
          <w:sz w:val="30"/>
          <w:szCs w:val="30"/>
        </w:rPr>
        <w:t>细胞</w:t>
      </w:r>
      <w:r w:rsidRPr="00C42F83">
        <w:rPr>
          <w:rFonts w:ascii="仿宋" w:eastAsia="仿宋" w:hAnsi="仿宋" w:cs="Times New Roman" w:hint="eastAsia"/>
          <w:sz w:val="30"/>
          <w:szCs w:val="30"/>
        </w:rPr>
        <w:t>治疗产品</w:t>
      </w:r>
      <w:r w:rsidR="0014130E" w:rsidRPr="00C42F83">
        <w:rPr>
          <w:rFonts w:ascii="仿宋" w:eastAsia="仿宋" w:hAnsi="仿宋" w:cs="Times New Roman" w:hint="eastAsia"/>
          <w:sz w:val="30"/>
          <w:szCs w:val="30"/>
        </w:rPr>
        <w:t>需</w:t>
      </w:r>
      <w:r w:rsidR="00603265" w:rsidRPr="00C42F83">
        <w:rPr>
          <w:rFonts w:ascii="仿宋" w:eastAsia="仿宋" w:hAnsi="仿宋" w:cs="Times New Roman" w:hint="eastAsia"/>
          <w:sz w:val="30"/>
          <w:szCs w:val="30"/>
        </w:rPr>
        <w:t>根据</w:t>
      </w:r>
      <w:r w:rsidRPr="00C42F83">
        <w:rPr>
          <w:rFonts w:ascii="仿宋" w:eastAsia="仿宋" w:hAnsi="仿宋" w:cs="Times New Roman" w:hint="eastAsia"/>
          <w:sz w:val="30"/>
          <w:szCs w:val="30"/>
        </w:rPr>
        <w:t>单个供体</w:t>
      </w:r>
      <w:r w:rsidR="00603265" w:rsidRPr="00C42F83">
        <w:rPr>
          <w:rFonts w:ascii="仿宋" w:eastAsia="仿宋" w:hAnsi="仿宋" w:cs="Times New Roman" w:hint="eastAsia"/>
          <w:sz w:val="30"/>
          <w:szCs w:val="30"/>
        </w:rPr>
        <w:t>来</w:t>
      </w:r>
      <w:r w:rsidRPr="00C42F83">
        <w:rPr>
          <w:rFonts w:ascii="仿宋" w:eastAsia="仿宋" w:hAnsi="仿宋" w:cs="Times New Roman" w:hint="eastAsia"/>
          <w:sz w:val="30"/>
          <w:szCs w:val="30"/>
        </w:rPr>
        <w:t>划分</w:t>
      </w:r>
      <w:r w:rsidR="00603265" w:rsidRPr="00C42F83">
        <w:rPr>
          <w:rFonts w:ascii="仿宋" w:eastAsia="仿宋" w:hAnsi="仿宋" w:cs="Times New Roman" w:hint="eastAsia"/>
          <w:sz w:val="30"/>
          <w:szCs w:val="30"/>
        </w:rPr>
        <w:t>生产批次</w:t>
      </w:r>
      <w:r w:rsidRPr="00C42F83">
        <w:rPr>
          <w:rFonts w:ascii="仿宋" w:eastAsia="仿宋" w:hAnsi="仿宋" w:cs="Times New Roman" w:hint="eastAsia"/>
          <w:sz w:val="30"/>
          <w:szCs w:val="30"/>
        </w:rPr>
        <w:t>，</w:t>
      </w:r>
      <w:r w:rsidR="0014130E" w:rsidRPr="00C42F83">
        <w:rPr>
          <w:rFonts w:ascii="仿宋" w:eastAsia="仿宋" w:hAnsi="仿宋" w:cs="Times New Roman" w:hint="eastAsia"/>
          <w:sz w:val="30"/>
          <w:szCs w:val="30"/>
        </w:rPr>
        <w:t>生产过程中</w:t>
      </w:r>
      <w:r w:rsidRPr="00C42F83">
        <w:rPr>
          <w:rFonts w:ascii="仿宋" w:eastAsia="仿宋" w:hAnsi="仿宋" w:cs="Times New Roman" w:hint="eastAsia"/>
          <w:sz w:val="30"/>
          <w:szCs w:val="30"/>
        </w:rPr>
        <w:t>可能</w:t>
      </w:r>
      <w:r w:rsidR="0014130E" w:rsidRPr="00C42F83">
        <w:rPr>
          <w:rFonts w:ascii="仿宋" w:eastAsia="仿宋" w:hAnsi="仿宋" w:cs="Times New Roman" w:hint="eastAsia"/>
          <w:sz w:val="30"/>
          <w:szCs w:val="30"/>
        </w:rPr>
        <w:t>需</w:t>
      </w:r>
      <w:r w:rsidRPr="00C42F83">
        <w:rPr>
          <w:rFonts w:ascii="仿宋" w:eastAsia="仿宋" w:hAnsi="仿宋" w:cs="Times New Roman" w:hint="eastAsia"/>
          <w:sz w:val="30"/>
          <w:szCs w:val="30"/>
        </w:rPr>
        <w:t>根据供体材料的</w:t>
      </w:r>
      <w:r w:rsidR="002D6521" w:rsidRPr="00C42F83">
        <w:rPr>
          <w:rFonts w:ascii="仿宋" w:eastAsia="仿宋" w:hAnsi="仿宋" w:cs="Times New Roman" w:hint="eastAsia"/>
          <w:sz w:val="30"/>
          <w:szCs w:val="30"/>
        </w:rPr>
        <w:t>可变性，</w:t>
      </w:r>
      <w:r w:rsidRPr="00C42F83">
        <w:rPr>
          <w:rFonts w:ascii="仿宋" w:eastAsia="仿宋" w:hAnsi="仿宋" w:cs="Times New Roman" w:hint="eastAsia"/>
          <w:sz w:val="30"/>
          <w:szCs w:val="30"/>
        </w:rPr>
        <w:t>在注册</w:t>
      </w:r>
      <w:r w:rsidR="0014130E" w:rsidRPr="00C42F83">
        <w:rPr>
          <w:rFonts w:ascii="仿宋" w:eastAsia="仿宋" w:hAnsi="仿宋" w:cs="Times New Roman" w:hint="eastAsia"/>
          <w:sz w:val="30"/>
          <w:szCs w:val="30"/>
        </w:rPr>
        <w:t>批准的</w:t>
      </w:r>
      <w:r w:rsidRPr="00C42F83">
        <w:rPr>
          <w:rFonts w:ascii="仿宋" w:eastAsia="仿宋" w:hAnsi="仿宋" w:cs="Times New Roman" w:hint="eastAsia"/>
          <w:sz w:val="30"/>
          <w:szCs w:val="30"/>
        </w:rPr>
        <w:t>范围内</w:t>
      </w:r>
      <w:r w:rsidR="002D6521" w:rsidRPr="00C42F83">
        <w:rPr>
          <w:rFonts w:ascii="仿宋" w:eastAsia="仿宋" w:hAnsi="仿宋" w:cs="Times New Roman" w:hint="eastAsia"/>
          <w:sz w:val="30"/>
          <w:szCs w:val="30"/>
        </w:rPr>
        <w:t>对生产工艺</w:t>
      </w:r>
      <w:r w:rsidRPr="00C42F83">
        <w:rPr>
          <w:rFonts w:ascii="仿宋" w:eastAsia="仿宋" w:hAnsi="仿宋" w:cs="Times New Roman" w:hint="eastAsia"/>
          <w:sz w:val="30"/>
          <w:szCs w:val="30"/>
        </w:rPr>
        <w:t>进行必要的调整；</w:t>
      </w:r>
    </w:p>
    <w:p w:rsidR="001362A0" w:rsidRPr="00C42F83" w:rsidRDefault="007E5CC6" w:rsidP="00C42F83">
      <w:pPr>
        <w:pStyle w:val="a9"/>
        <w:numPr>
          <w:ilvl w:val="0"/>
          <w:numId w:val="31"/>
        </w:numPr>
        <w:ind w:left="0" w:firstLineChars="0" w:firstLine="560"/>
        <w:rPr>
          <w:rFonts w:ascii="仿宋" w:eastAsia="仿宋" w:hAnsi="仿宋" w:cs="Times New Roman"/>
          <w:sz w:val="30"/>
          <w:szCs w:val="30"/>
        </w:rPr>
      </w:pPr>
      <w:r w:rsidRPr="007E5CC6">
        <w:rPr>
          <w:rFonts w:ascii="仿宋" w:eastAsia="仿宋" w:hAnsi="仿宋" w:cs="Times New Roman" w:hint="eastAsia"/>
          <w:sz w:val="30"/>
          <w:szCs w:val="30"/>
        </w:rPr>
        <w:t>【产品特殊性】细胞治疗产品通常对温度敏感，应</w:t>
      </w:r>
      <w:r w:rsidR="00AB1F13">
        <w:rPr>
          <w:rFonts w:ascii="仿宋" w:eastAsia="仿宋" w:hAnsi="仿宋" w:cs="Times New Roman" w:hint="eastAsia"/>
          <w:sz w:val="30"/>
          <w:szCs w:val="30"/>
        </w:rPr>
        <w:t>当</w:t>
      </w:r>
      <w:r w:rsidR="00DA6594">
        <w:rPr>
          <w:rFonts w:ascii="仿宋" w:eastAsia="仿宋" w:hAnsi="仿宋" w:cs="Times New Roman" w:hint="eastAsia"/>
          <w:sz w:val="30"/>
          <w:szCs w:val="30"/>
        </w:rPr>
        <w:t>在</w:t>
      </w:r>
      <w:r w:rsidR="00DA6594" w:rsidRPr="007E5CC6">
        <w:rPr>
          <w:rFonts w:ascii="仿宋" w:eastAsia="仿宋" w:hAnsi="仿宋" w:cs="Times New Roman" w:hint="eastAsia"/>
          <w:sz w:val="30"/>
          <w:szCs w:val="30"/>
        </w:rPr>
        <w:t>生产过程</w:t>
      </w:r>
      <w:r w:rsidR="00DA6594">
        <w:rPr>
          <w:rFonts w:ascii="仿宋" w:eastAsia="仿宋" w:hAnsi="仿宋" w:cs="Times New Roman" w:hint="eastAsia"/>
          <w:sz w:val="30"/>
          <w:szCs w:val="30"/>
        </w:rPr>
        <w:t>中监控</w:t>
      </w:r>
      <w:r w:rsidRPr="007E5CC6">
        <w:rPr>
          <w:rFonts w:ascii="仿宋" w:eastAsia="仿宋" w:hAnsi="仿宋" w:cs="Times New Roman" w:hint="eastAsia"/>
          <w:sz w:val="30"/>
          <w:szCs w:val="30"/>
        </w:rPr>
        <w:t>产品温度及相应工艺步骤</w:t>
      </w:r>
      <w:r w:rsidR="00DA6594">
        <w:rPr>
          <w:rFonts w:ascii="仿宋" w:eastAsia="仿宋" w:hAnsi="仿宋" w:cs="Times New Roman" w:hint="eastAsia"/>
          <w:sz w:val="30"/>
          <w:szCs w:val="30"/>
        </w:rPr>
        <w:t>的</w:t>
      </w:r>
      <w:r w:rsidRPr="007E5CC6">
        <w:rPr>
          <w:rFonts w:ascii="仿宋" w:eastAsia="仿宋" w:hAnsi="仿宋" w:cs="Times New Roman" w:hint="eastAsia"/>
          <w:sz w:val="30"/>
          <w:szCs w:val="30"/>
        </w:rPr>
        <w:t>时限</w:t>
      </w:r>
      <w:r w:rsidR="0043108E">
        <w:rPr>
          <w:rFonts w:ascii="仿宋" w:eastAsia="仿宋" w:hAnsi="仿宋" w:cs="Times New Roman" w:hint="eastAsia"/>
          <w:sz w:val="30"/>
          <w:szCs w:val="30"/>
        </w:rPr>
        <w:t>，</w:t>
      </w:r>
      <w:r w:rsidR="00AB1F13">
        <w:rPr>
          <w:rFonts w:ascii="仿宋" w:eastAsia="仿宋" w:hAnsi="仿宋" w:cs="Times New Roman" w:hint="eastAsia"/>
          <w:sz w:val="30"/>
          <w:szCs w:val="30"/>
        </w:rPr>
        <w:t>并在规定时限内完成产品的</w:t>
      </w:r>
      <w:r w:rsidRPr="00C42F83">
        <w:rPr>
          <w:rFonts w:ascii="仿宋" w:eastAsia="仿宋" w:hAnsi="仿宋" w:cs="Times New Roman" w:hint="eastAsia"/>
          <w:sz w:val="30"/>
          <w:szCs w:val="30"/>
        </w:rPr>
        <w:t>生产、检验、放行和使用；</w:t>
      </w:r>
    </w:p>
    <w:p w:rsidR="007E5CC6" w:rsidRPr="005D61F9" w:rsidRDefault="001362A0" w:rsidP="00C42F83">
      <w:pPr>
        <w:pStyle w:val="a9"/>
        <w:numPr>
          <w:ilvl w:val="0"/>
          <w:numId w:val="31"/>
        </w:numPr>
        <w:ind w:left="0" w:firstLineChars="0" w:firstLine="560"/>
        <w:rPr>
          <w:rFonts w:ascii="仿宋" w:eastAsia="仿宋" w:hAnsi="仿宋" w:cs="Times New Roman"/>
          <w:sz w:val="30"/>
          <w:szCs w:val="30"/>
        </w:rPr>
      </w:pPr>
      <w:r w:rsidRPr="00B36BE4">
        <w:rPr>
          <w:rFonts w:ascii="仿宋" w:eastAsia="仿宋" w:hAnsi="仿宋" w:cs="Times New Roman" w:hint="eastAsia"/>
          <w:sz w:val="30"/>
          <w:szCs w:val="30"/>
        </w:rPr>
        <w:t>【防止污染和交叉污染】</w:t>
      </w:r>
      <w:r w:rsidR="002C2A36">
        <w:rPr>
          <w:rFonts w:ascii="仿宋" w:eastAsia="仿宋" w:hAnsi="仿宋" w:cs="Times New Roman" w:hint="eastAsia"/>
          <w:sz w:val="30"/>
          <w:szCs w:val="30"/>
        </w:rPr>
        <w:t>鉴于</w:t>
      </w:r>
      <w:r w:rsidR="00175521" w:rsidRPr="00FC496B">
        <w:rPr>
          <w:rFonts w:ascii="仿宋" w:eastAsia="仿宋" w:hAnsi="仿宋" w:cs="Times New Roman" w:hint="eastAsia"/>
          <w:sz w:val="30"/>
          <w:szCs w:val="30"/>
        </w:rPr>
        <w:t>供体材料</w:t>
      </w:r>
      <w:r w:rsidR="002C2A36">
        <w:rPr>
          <w:rFonts w:ascii="仿宋" w:eastAsia="仿宋" w:hAnsi="仿宋" w:cs="Times New Roman" w:hint="eastAsia"/>
          <w:sz w:val="30"/>
          <w:szCs w:val="30"/>
        </w:rPr>
        <w:t>的</w:t>
      </w:r>
      <w:r w:rsidR="002D6521">
        <w:rPr>
          <w:rFonts w:ascii="仿宋" w:eastAsia="仿宋" w:hAnsi="仿宋" w:cs="Times New Roman" w:hint="eastAsia"/>
          <w:sz w:val="30"/>
          <w:szCs w:val="30"/>
        </w:rPr>
        <w:t>可变性</w:t>
      </w:r>
      <w:r w:rsidR="00175521" w:rsidRPr="0052410E">
        <w:rPr>
          <w:rFonts w:ascii="仿宋" w:eastAsia="仿宋" w:hAnsi="仿宋" w:cs="Times New Roman" w:hint="eastAsia"/>
          <w:sz w:val="30"/>
          <w:szCs w:val="30"/>
        </w:rPr>
        <w:t>及</w:t>
      </w:r>
      <w:r w:rsidR="00AB1F13">
        <w:rPr>
          <w:rFonts w:ascii="仿宋" w:eastAsia="仿宋" w:hAnsi="仿宋" w:cs="Times New Roman" w:hint="eastAsia"/>
          <w:sz w:val="30"/>
          <w:szCs w:val="30"/>
        </w:rPr>
        <w:t>可能含有传染性疾病的病原体</w:t>
      </w:r>
      <w:r w:rsidR="00175521" w:rsidRPr="007D734E">
        <w:rPr>
          <w:rFonts w:ascii="仿宋" w:eastAsia="仿宋" w:hAnsi="仿宋" w:cs="Times New Roman" w:hint="eastAsia"/>
          <w:sz w:val="30"/>
          <w:szCs w:val="30"/>
        </w:rPr>
        <w:t>，且培养过程易导致污染</w:t>
      </w:r>
      <w:r w:rsidRPr="007D734E">
        <w:rPr>
          <w:rFonts w:ascii="仿宋" w:eastAsia="仿宋" w:hAnsi="仿宋" w:cs="Times New Roman" w:hint="eastAsia"/>
          <w:sz w:val="30"/>
          <w:szCs w:val="30"/>
        </w:rPr>
        <w:t>，</w:t>
      </w:r>
      <w:r w:rsidR="002C2A36">
        <w:rPr>
          <w:rFonts w:ascii="仿宋" w:eastAsia="仿宋" w:hAnsi="仿宋" w:cs="Times New Roman" w:hint="eastAsia"/>
          <w:sz w:val="30"/>
          <w:szCs w:val="30"/>
        </w:rPr>
        <w:t>细胞治疗</w:t>
      </w:r>
      <w:r w:rsidRPr="007D734E">
        <w:rPr>
          <w:rFonts w:ascii="仿宋" w:eastAsia="仿宋" w:hAnsi="仿宋" w:cs="Times New Roman" w:hint="eastAsia"/>
          <w:sz w:val="30"/>
          <w:szCs w:val="30"/>
        </w:rPr>
        <w:t>产品</w:t>
      </w:r>
      <w:r w:rsidR="002C2A36">
        <w:rPr>
          <w:rFonts w:ascii="仿宋" w:eastAsia="仿宋" w:hAnsi="仿宋" w:cs="Times New Roman" w:hint="eastAsia"/>
          <w:sz w:val="30"/>
          <w:szCs w:val="30"/>
        </w:rPr>
        <w:t>的</w:t>
      </w:r>
      <w:r w:rsidRPr="007D734E">
        <w:rPr>
          <w:rFonts w:ascii="仿宋" w:eastAsia="仿宋" w:hAnsi="仿宋" w:cs="Times New Roman" w:hint="eastAsia"/>
          <w:sz w:val="30"/>
          <w:szCs w:val="30"/>
        </w:rPr>
        <w:t>生产全过程应</w:t>
      </w:r>
      <w:r w:rsidR="002C2A36">
        <w:rPr>
          <w:rFonts w:ascii="仿宋" w:eastAsia="仿宋" w:hAnsi="仿宋" w:cs="Times New Roman" w:hint="eastAsia"/>
          <w:sz w:val="30"/>
          <w:szCs w:val="30"/>
        </w:rPr>
        <w:t>当</w:t>
      </w:r>
      <w:r w:rsidRPr="007D734E">
        <w:rPr>
          <w:rFonts w:ascii="仿宋" w:eastAsia="仿宋" w:hAnsi="仿宋" w:cs="Times New Roman" w:hint="eastAsia"/>
          <w:sz w:val="30"/>
          <w:szCs w:val="30"/>
        </w:rPr>
        <w:t>尤其关注防止</w:t>
      </w:r>
      <w:r w:rsidR="004C7314">
        <w:rPr>
          <w:rFonts w:ascii="仿宋" w:eastAsia="仿宋" w:hAnsi="仿宋" w:cs="Times New Roman" w:hint="eastAsia"/>
          <w:sz w:val="30"/>
          <w:szCs w:val="30"/>
        </w:rPr>
        <w:t>微生物</w:t>
      </w:r>
      <w:r w:rsidRPr="007D734E">
        <w:rPr>
          <w:rFonts w:ascii="仿宋" w:eastAsia="仿宋" w:hAnsi="仿宋" w:cs="Times New Roman" w:hint="eastAsia"/>
          <w:sz w:val="30"/>
          <w:szCs w:val="30"/>
        </w:rPr>
        <w:t>污染</w:t>
      </w:r>
      <w:r w:rsidRPr="007B315E">
        <w:rPr>
          <w:rFonts w:ascii="仿宋" w:eastAsia="仿宋" w:hAnsi="仿宋" w:cs="Times New Roman" w:hint="eastAsia"/>
          <w:sz w:val="30"/>
          <w:szCs w:val="30"/>
        </w:rPr>
        <w:t>；</w:t>
      </w:r>
    </w:p>
    <w:p w:rsidR="005A3DC4" w:rsidRPr="0052410E" w:rsidRDefault="00256652" w:rsidP="00C42F83">
      <w:pPr>
        <w:pStyle w:val="a9"/>
        <w:numPr>
          <w:ilvl w:val="0"/>
          <w:numId w:val="31"/>
        </w:numPr>
        <w:ind w:left="0" w:firstLineChars="0" w:firstLine="560"/>
        <w:rPr>
          <w:rFonts w:ascii="仿宋" w:eastAsia="仿宋" w:hAnsi="仿宋" w:cs="Times New Roman"/>
          <w:sz w:val="30"/>
          <w:szCs w:val="30"/>
        </w:rPr>
      </w:pPr>
      <w:r w:rsidRPr="00B36BE4">
        <w:rPr>
          <w:rFonts w:ascii="仿宋" w:eastAsia="仿宋" w:hAnsi="仿宋" w:cs="Times New Roman" w:hint="eastAsia"/>
          <w:sz w:val="30"/>
          <w:szCs w:val="30"/>
        </w:rPr>
        <w:t>【溯源】</w:t>
      </w:r>
      <w:r w:rsidR="0078176E">
        <w:rPr>
          <w:rFonts w:ascii="仿宋" w:eastAsia="仿宋" w:hAnsi="仿宋" w:cs="Times New Roman" w:hint="eastAsia"/>
          <w:sz w:val="30"/>
          <w:szCs w:val="30"/>
        </w:rPr>
        <w:t>自体</w:t>
      </w:r>
      <w:r w:rsidR="002C2A36">
        <w:rPr>
          <w:rFonts w:ascii="仿宋" w:eastAsia="仿宋" w:hAnsi="仿宋" w:cs="Times New Roman" w:hint="eastAsia"/>
          <w:sz w:val="30"/>
          <w:szCs w:val="30"/>
        </w:rPr>
        <w:t>细胞</w:t>
      </w:r>
      <w:r w:rsidR="0078176E">
        <w:rPr>
          <w:rFonts w:ascii="仿宋" w:eastAsia="仿宋" w:hAnsi="仿宋" w:cs="Times New Roman" w:hint="eastAsia"/>
          <w:sz w:val="30"/>
          <w:szCs w:val="30"/>
        </w:rPr>
        <w:t>治疗产品如发生混淆，对使用者将产生严重后果，</w:t>
      </w:r>
      <w:r w:rsidR="000A2861" w:rsidRPr="001362A0">
        <w:rPr>
          <w:rFonts w:ascii="仿宋" w:eastAsia="仿宋" w:hAnsi="仿宋" w:cs="Times New Roman"/>
          <w:sz w:val="30"/>
          <w:szCs w:val="30"/>
        </w:rPr>
        <w:t>确保产品从</w:t>
      </w:r>
      <w:r w:rsidR="00F81644">
        <w:rPr>
          <w:rFonts w:ascii="仿宋" w:eastAsia="仿宋" w:hAnsi="仿宋" w:cs="Times New Roman"/>
          <w:sz w:val="30"/>
          <w:szCs w:val="30"/>
        </w:rPr>
        <w:t>供体</w:t>
      </w:r>
      <w:r w:rsidR="000A2861" w:rsidRPr="001362A0">
        <w:rPr>
          <w:rFonts w:ascii="仿宋" w:eastAsia="仿宋" w:hAnsi="仿宋" w:cs="Times New Roman"/>
          <w:sz w:val="30"/>
          <w:szCs w:val="30"/>
        </w:rPr>
        <w:t>到受者全过程</w:t>
      </w:r>
      <w:r w:rsidR="00BC7E2B">
        <w:rPr>
          <w:rFonts w:ascii="仿宋" w:eastAsia="仿宋" w:hAnsi="仿宋" w:cs="Times New Roman" w:hint="eastAsia"/>
          <w:sz w:val="30"/>
          <w:szCs w:val="30"/>
        </w:rPr>
        <w:t>正确</w:t>
      </w:r>
      <w:r w:rsidR="00EA1D2E">
        <w:rPr>
          <w:rFonts w:ascii="仿宋" w:eastAsia="仿宋" w:hAnsi="仿宋" w:cs="Times New Roman" w:hint="eastAsia"/>
          <w:sz w:val="30"/>
          <w:szCs w:val="30"/>
        </w:rPr>
        <w:t>标识且</w:t>
      </w:r>
      <w:r w:rsidR="000A2861" w:rsidRPr="001362A0">
        <w:rPr>
          <w:rFonts w:ascii="仿宋" w:eastAsia="仿宋" w:hAnsi="仿宋" w:cs="Times New Roman"/>
          <w:sz w:val="30"/>
          <w:szCs w:val="30"/>
        </w:rPr>
        <w:t>可追溯</w:t>
      </w:r>
      <w:r w:rsidR="000A2861" w:rsidRPr="00B36BE4">
        <w:rPr>
          <w:rFonts w:ascii="仿宋" w:eastAsia="仿宋" w:hAnsi="仿宋" w:cs="Times New Roman" w:hint="eastAsia"/>
          <w:sz w:val="30"/>
          <w:szCs w:val="30"/>
        </w:rPr>
        <w:t>尤其重要</w:t>
      </w:r>
      <w:r w:rsidR="005A3DC4" w:rsidRPr="0052410E">
        <w:rPr>
          <w:rFonts w:ascii="仿宋" w:eastAsia="仿宋" w:hAnsi="仿宋" w:cs="Times New Roman" w:hint="eastAsia"/>
          <w:sz w:val="30"/>
          <w:szCs w:val="30"/>
        </w:rPr>
        <w:t>。</w:t>
      </w:r>
    </w:p>
    <w:p w:rsidR="00D36813" w:rsidRDefault="00D36813"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【风险控制策略】</w:t>
      </w:r>
      <w:r w:rsidRPr="00D36813">
        <w:rPr>
          <w:rFonts w:ascii="仿宋" w:eastAsia="仿宋" w:hAnsi="仿宋" w:cs="Times New Roman" w:hint="eastAsia"/>
          <w:sz w:val="30"/>
          <w:szCs w:val="30"/>
        </w:rPr>
        <w:t>根据细胞治疗产品的特殊性，企业应</w:t>
      </w:r>
      <w:r w:rsidR="00C15F65">
        <w:rPr>
          <w:rFonts w:ascii="仿宋" w:eastAsia="仿宋" w:hAnsi="仿宋" w:cs="Times New Roman" w:hint="eastAsia"/>
          <w:sz w:val="30"/>
          <w:szCs w:val="30"/>
        </w:rPr>
        <w:t>当</w:t>
      </w:r>
      <w:r w:rsidRPr="00D36813">
        <w:rPr>
          <w:rFonts w:ascii="仿宋" w:eastAsia="仿宋" w:hAnsi="仿宋" w:cs="Times New Roman" w:hint="eastAsia"/>
          <w:sz w:val="30"/>
          <w:szCs w:val="30"/>
        </w:rPr>
        <w:t>对产品及</w:t>
      </w:r>
      <w:r w:rsidR="0052410E">
        <w:rPr>
          <w:rFonts w:ascii="仿宋" w:eastAsia="仿宋" w:hAnsi="仿宋" w:cs="Times New Roman" w:hint="eastAsia"/>
          <w:sz w:val="30"/>
          <w:szCs w:val="30"/>
        </w:rPr>
        <w:t>其</w:t>
      </w:r>
      <w:r w:rsidR="007D734E">
        <w:rPr>
          <w:rFonts w:ascii="仿宋" w:eastAsia="仿宋" w:hAnsi="仿宋" w:cs="Times New Roman" w:hint="eastAsia"/>
          <w:sz w:val="30"/>
          <w:szCs w:val="30"/>
        </w:rPr>
        <w:t>从供体材料的接收直至成品储存运输的全过程进行</w:t>
      </w:r>
      <w:r w:rsidRPr="00D36813">
        <w:rPr>
          <w:rFonts w:ascii="仿宋" w:eastAsia="仿宋" w:hAnsi="仿宋" w:cs="Times New Roman" w:hint="eastAsia"/>
          <w:sz w:val="30"/>
          <w:szCs w:val="30"/>
        </w:rPr>
        <w:t>风险评估，制定相应的风险控制策略，以保证产品的安全</w:t>
      </w:r>
      <w:r>
        <w:rPr>
          <w:rFonts w:ascii="仿宋" w:eastAsia="仿宋" w:hAnsi="仿宋" w:cs="Times New Roman" w:hint="eastAsia"/>
          <w:sz w:val="30"/>
          <w:szCs w:val="30"/>
        </w:rPr>
        <w:t>、有效</w:t>
      </w:r>
      <w:r w:rsidRPr="00D36813">
        <w:rPr>
          <w:rFonts w:ascii="仿宋" w:eastAsia="仿宋" w:hAnsi="仿宋" w:cs="Times New Roman" w:hint="eastAsia"/>
          <w:sz w:val="30"/>
          <w:szCs w:val="30"/>
        </w:rPr>
        <w:t>和质量</w:t>
      </w:r>
      <w:r w:rsidR="00C15F65">
        <w:rPr>
          <w:rFonts w:ascii="仿宋" w:eastAsia="仿宋" w:hAnsi="仿宋" w:cs="Times New Roman" w:hint="eastAsia"/>
          <w:sz w:val="30"/>
          <w:szCs w:val="30"/>
        </w:rPr>
        <w:t>可控</w:t>
      </w:r>
      <w:r w:rsidRPr="00D36813">
        <w:rPr>
          <w:rFonts w:ascii="仿宋" w:eastAsia="仿宋" w:hAnsi="仿宋" w:cs="Times New Roman" w:hint="eastAsia"/>
          <w:sz w:val="30"/>
          <w:szCs w:val="30"/>
        </w:rPr>
        <w:t>。</w:t>
      </w:r>
    </w:p>
    <w:p w:rsidR="007C6E9E" w:rsidRPr="00922A64" w:rsidRDefault="000C26DF" w:rsidP="00C42F83">
      <w:pPr>
        <w:pStyle w:val="a9"/>
        <w:numPr>
          <w:ilvl w:val="0"/>
          <w:numId w:val="18"/>
        </w:numPr>
        <w:ind w:left="0" w:firstLineChars="0" w:firstLine="600"/>
        <w:jc w:val="left"/>
        <w:rPr>
          <w:rFonts w:ascii="仿宋" w:eastAsia="仿宋" w:hAnsi="仿宋" w:cs="Times New Roman"/>
          <w:sz w:val="30"/>
          <w:szCs w:val="30"/>
        </w:rPr>
      </w:pPr>
      <w:r w:rsidRPr="00922A64">
        <w:rPr>
          <w:rFonts w:ascii="仿宋" w:eastAsia="仿宋" w:hAnsi="仿宋" w:cs="Times New Roman" w:hint="eastAsia"/>
          <w:sz w:val="30"/>
          <w:szCs w:val="30"/>
        </w:rPr>
        <w:t>【生物安全】</w:t>
      </w:r>
      <w:r w:rsidRPr="00922A64">
        <w:rPr>
          <w:rFonts w:ascii="仿宋" w:eastAsia="仿宋" w:hAnsi="仿宋" w:hint="eastAsia"/>
          <w:sz w:val="30"/>
          <w:szCs w:val="30"/>
        </w:rPr>
        <w:t>企业应当建立生物安全管理制度</w:t>
      </w:r>
      <w:r w:rsidR="007362F2" w:rsidRPr="00922A64">
        <w:rPr>
          <w:rFonts w:ascii="仿宋" w:eastAsia="仿宋" w:hAnsi="仿宋" w:hint="eastAsia"/>
          <w:sz w:val="30"/>
          <w:szCs w:val="30"/>
        </w:rPr>
        <w:t>和记录</w:t>
      </w:r>
      <w:r w:rsidRPr="00922A64">
        <w:rPr>
          <w:rFonts w:ascii="仿宋" w:eastAsia="仿宋" w:hAnsi="仿宋" w:hint="eastAsia"/>
          <w:sz w:val="30"/>
          <w:szCs w:val="30"/>
        </w:rPr>
        <w:t>，具有保证生物安全的设施、设备，</w:t>
      </w:r>
      <w:r w:rsidR="007362F2" w:rsidRPr="00922A64">
        <w:rPr>
          <w:rFonts w:ascii="仿宋" w:eastAsia="仿宋" w:hAnsi="仿宋" w:hint="eastAsia"/>
          <w:sz w:val="30"/>
          <w:szCs w:val="30"/>
        </w:rPr>
        <w:t>预防和</w:t>
      </w:r>
      <w:r w:rsidRPr="00922A64">
        <w:rPr>
          <w:rFonts w:ascii="仿宋" w:eastAsia="仿宋" w:hAnsi="仿宋" w:hint="eastAsia"/>
          <w:sz w:val="30"/>
          <w:szCs w:val="30"/>
        </w:rPr>
        <w:t>控制</w:t>
      </w:r>
      <w:r w:rsidR="00CF5DB1" w:rsidRPr="00922A64">
        <w:rPr>
          <w:rFonts w:ascii="仿宋" w:eastAsia="仿宋" w:hAnsi="仿宋" w:hint="eastAsia"/>
          <w:sz w:val="30"/>
          <w:szCs w:val="30"/>
        </w:rPr>
        <w:t>产品生产过程中的</w:t>
      </w:r>
      <w:r w:rsidR="006D2088" w:rsidRPr="00922A64">
        <w:rPr>
          <w:rFonts w:ascii="仿宋" w:eastAsia="仿宋" w:hAnsi="仿宋" w:hint="eastAsia"/>
          <w:sz w:val="30"/>
          <w:szCs w:val="30"/>
        </w:rPr>
        <w:t>生物安全风险，</w:t>
      </w:r>
      <w:r w:rsidR="006D2088" w:rsidRPr="00922A64">
        <w:rPr>
          <w:rFonts w:ascii="仿宋" w:eastAsia="仿宋" w:hAnsi="仿宋" w:cs="Times New Roman" w:hint="eastAsia"/>
          <w:sz w:val="30"/>
          <w:szCs w:val="30"/>
        </w:rPr>
        <w:t>防止引入或传播病原体</w:t>
      </w:r>
      <w:r w:rsidRPr="00922A64">
        <w:rPr>
          <w:rFonts w:ascii="仿宋" w:eastAsia="仿宋" w:hAnsi="仿宋" w:hint="eastAsia"/>
          <w:sz w:val="30"/>
          <w:szCs w:val="30"/>
        </w:rPr>
        <w:t>。</w:t>
      </w:r>
    </w:p>
    <w:p w:rsidR="00200282" w:rsidRPr="00BF45B3" w:rsidRDefault="00200282" w:rsidP="00BF45B3">
      <w:pPr>
        <w:pStyle w:val="1"/>
        <w:spacing w:before="0" w:after="0" w:line="240" w:lineRule="auto"/>
        <w:jc w:val="center"/>
        <w:rPr>
          <w:rFonts w:ascii="仿宋" w:eastAsia="仿宋" w:hAnsi="仿宋" w:cs="Times New Roman"/>
          <w:sz w:val="30"/>
          <w:szCs w:val="30"/>
        </w:rPr>
      </w:pPr>
      <w:bookmarkStart w:id="4" w:name="_Toc13661022"/>
      <w:r w:rsidRPr="00BF45B3">
        <w:rPr>
          <w:rFonts w:ascii="仿宋" w:eastAsia="仿宋" w:hAnsi="仿宋" w:cs="Times New Roman"/>
          <w:sz w:val="30"/>
          <w:szCs w:val="30"/>
        </w:rPr>
        <w:lastRenderedPageBreak/>
        <w:t>第三章</w:t>
      </w:r>
      <w:r w:rsidR="003B326F">
        <w:rPr>
          <w:rFonts w:ascii="仿宋" w:eastAsia="仿宋" w:hAnsi="仿宋" w:cs="Times New Roman" w:hint="eastAsia"/>
          <w:sz w:val="30"/>
          <w:szCs w:val="30"/>
        </w:rPr>
        <w:t xml:space="preserve"> </w:t>
      </w:r>
      <w:r w:rsidRPr="00BF45B3">
        <w:rPr>
          <w:rFonts w:ascii="仿宋" w:eastAsia="仿宋" w:hAnsi="仿宋" w:cs="Times New Roman"/>
          <w:sz w:val="30"/>
          <w:szCs w:val="30"/>
        </w:rPr>
        <w:t>人员</w:t>
      </w:r>
      <w:bookmarkEnd w:id="4"/>
    </w:p>
    <w:p w:rsidR="00640CD1" w:rsidRPr="00BF45B3" w:rsidRDefault="00A142E5"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【生产人员】</w:t>
      </w:r>
      <w:r w:rsidR="00640CD1" w:rsidRPr="00BF45B3">
        <w:rPr>
          <w:rFonts w:ascii="仿宋" w:eastAsia="仿宋" w:hAnsi="仿宋" w:cs="Times New Roman"/>
          <w:sz w:val="30"/>
          <w:szCs w:val="30"/>
        </w:rPr>
        <w:t>生产负责人应当具有相应</w:t>
      </w:r>
      <w:r w:rsidR="00DD477F" w:rsidRPr="00BF45B3">
        <w:rPr>
          <w:rFonts w:ascii="仿宋" w:eastAsia="仿宋" w:hAnsi="仿宋" w:cs="Times New Roman"/>
          <w:sz w:val="30"/>
          <w:szCs w:val="30"/>
        </w:rPr>
        <w:t>的专业知识（如微生物学、</w:t>
      </w:r>
      <w:r w:rsidR="00D826E5">
        <w:rPr>
          <w:rFonts w:ascii="仿宋" w:eastAsia="仿宋" w:hAnsi="仿宋" w:cs="Times New Roman" w:hint="eastAsia"/>
          <w:sz w:val="30"/>
          <w:szCs w:val="30"/>
        </w:rPr>
        <w:t>细胞</w:t>
      </w:r>
      <w:r w:rsidR="00DD477F" w:rsidRPr="00BF45B3">
        <w:rPr>
          <w:rFonts w:ascii="仿宋" w:eastAsia="仿宋" w:hAnsi="仿宋" w:cs="Times New Roman"/>
          <w:sz w:val="30"/>
          <w:szCs w:val="30"/>
        </w:rPr>
        <w:t>生物学、免疫学、生物化学等），至少具有</w:t>
      </w:r>
      <w:r w:rsidR="00DD477F" w:rsidRPr="00BF45B3">
        <w:rPr>
          <w:rFonts w:ascii="仿宋" w:eastAsia="仿宋" w:hAnsi="仿宋" w:cs="Times New Roman" w:hint="eastAsia"/>
          <w:sz w:val="30"/>
          <w:szCs w:val="30"/>
        </w:rPr>
        <w:t>三</w:t>
      </w:r>
      <w:r w:rsidR="00640CD1" w:rsidRPr="00BF45B3">
        <w:rPr>
          <w:rFonts w:ascii="仿宋" w:eastAsia="仿宋" w:hAnsi="仿宋" w:cs="Times New Roman"/>
          <w:sz w:val="30"/>
          <w:szCs w:val="30"/>
        </w:rPr>
        <w:t>年从事</w:t>
      </w:r>
      <w:r w:rsidR="00D33792" w:rsidRPr="00BF45B3">
        <w:rPr>
          <w:rFonts w:ascii="仿宋" w:eastAsia="仿宋" w:hAnsi="仿宋" w:cs="Times New Roman" w:hint="eastAsia"/>
          <w:sz w:val="30"/>
          <w:szCs w:val="30"/>
        </w:rPr>
        <w:t>生物</w:t>
      </w:r>
      <w:r w:rsidR="00D33792" w:rsidRPr="00BF45B3">
        <w:rPr>
          <w:rFonts w:ascii="仿宋" w:eastAsia="仿宋" w:hAnsi="仿宋" w:cs="Times New Roman"/>
          <w:sz w:val="30"/>
          <w:szCs w:val="30"/>
        </w:rPr>
        <w:t>制品</w:t>
      </w:r>
      <w:r w:rsidR="006F67D8">
        <w:rPr>
          <w:rFonts w:ascii="仿宋" w:eastAsia="仿宋" w:hAnsi="仿宋" w:cs="Times New Roman" w:hint="eastAsia"/>
          <w:sz w:val="30"/>
          <w:szCs w:val="30"/>
        </w:rPr>
        <w:t>或</w:t>
      </w:r>
      <w:r w:rsidR="00C2497E" w:rsidRPr="00BF45B3">
        <w:rPr>
          <w:rFonts w:ascii="仿宋" w:eastAsia="仿宋" w:hAnsi="仿宋" w:cs="Times New Roman"/>
          <w:sz w:val="30"/>
          <w:szCs w:val="30"/>
        </w:rPr>
        <w:t>细胞治疗</w:t>
      </w:r>
      <w:r w:rsidR="00640CD1" w:rsidRPr="00BF45B3">
        <w:rPr>
          <w:rFonts w:ascii="仿宋" w:eastAsia="仿宋" w:hAnsi="仿宋" w:cs="Times New Roman"/>
          <w:sz w:val="30"/>
          <w:szCs w:val="30"/>
        </w:rPr>
        <w:t>产品生产或质量管理的实践经验。</w:t>
      </w:r>
    </w:p>
    <w:p w:rsidR="00640CD1" w:rsidRPr="00BF45B3" w:rsidRDefault="00A142E5"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【质量人员】</w:t>
      </w:r>
      <w:r w:rsidR="00640CD1" w:rsidRPr="00BF45B3">
        <w:rPr>
          <w:rFonts w:ascii="仿宋" w:eastAsia="仿宋" w:hAnsi="仿宋" w:cs="Times New Roman"/>
          <w:sz w:val="30"/>
          <w:szCs w:val="30"/>
        </w:rPr>
        <w:t>质量负责人和质量受权人应当具有相应的专业知识（如微生物学、</w:t>
      </w:r>
      <w:r w:rsidR="00D826E5">
        <w:rPr>
          <w:rFonts w:ascii="仿宋" w:eastAsia="仿宋" w:hAnsi="仿宋" w:cs="Times New Roman" w:hint="eastAsia"/>
          <w:sz w:val="30"/>
          <w:szCs w:val="30"/>
        </w:rPr>
        <w:t>细胞</w:t>
      </w:r>
      <w:r w:rsidR="00640CD1" w:rsidRPr="00BF45B3">
        <w:rPr>
          <w:rFonts w:ascii="仿宋" w:eastAsia="仿宋" w:hAnsi="仿宋" w:cs="Times New Roman"/>
          <w:sz w:val="30"/>
          <w:szCs w:val="30"/>
        </w:rPr>
        <w:t>生物学、免疫学、生物化学等），至少具有</w:t>
      </w:r>
      <w:r w:rsidR="00D826E5">
        <w:rPr>
          <w:rFonts w:ascii="仿宋" w:eastAsia="仿宋" w:hAnsi="仿宋" w:cs="Times New Roman" w:hint="eastAsia"/>
          <w:sz w:val="30"/>
          <w:szCs w:val="30"/>
        </w:rPr>
        <w:t>五</w:t>
      </w:r>
      <w:r w:rsidR="00D826E5" w:rsidRPr="00BF45B3">
        <w:rPr>
          <w:rFonts w:ascii="仿宋" w:eastAsia="仿宋" w:hAnsi="仿宋" w:cs="Times New Roman"/>
          <w:sz w:val="30"/>
          <w:szCs w:val="30"/>
        </w:rPr>
        <w:t>年</w:t>
      </w:r>
      <w:r w:rsidR="00493AF6" w:rsidRPr="00BF45B3">
        <w:rPr>
          <w:rFonts w:ascii="仿宋" w:eastAsia="仿宋" w:hAnsi="仿宋" w:cs="Times New Roman" w:hint="eastAsia"/>
          <w:sz w:val="30"/>
          <w:szCs w:val="30"/>
        </w:rPr>
        <w:t>生物</w:t>
      </w:r>
      <w:r w:rsidR="00493AF6" w:rsidRPr="00BF45B3">
        <w:rPr>
          <w:rFonts w:ascii="仿宋" w:eastAsia="仿宋" w:hAnsi="仿宋" w:cs="Times New Roman"/>
          <w:sz w:val="30"/>
          <w:szCs w:val="30"/>
        </w:rPr>
        <w:t>制品</w:t>
      </w:r>
      <w:r w:rsidR="006F67D8">
        <w:rPr>
          <w:rFonts w:ascii="仿宋" w:eastAsia="仿宋" w:hAnsi="仿宋" w:cs="Times New Roman" w:hint="eastAsia"/>
          <w:sz w:val="30"/>
          <w:szCs w:val="30"/>
        </w:rPr>
        <w:t>或</w:t>
      </w:r>
      <w:r w:rsidR="005471D0" w:rsidRPr="00BF45B3">
        <w:rPr>
          <w:rFonts w:ascii="仿宋" w:eastAsia="仿宋" w:hAnsi="仿宋" w:cs="Times New Roman"/>
          <w:sz w:val="30"/>
          <w:szCs w:val="30"/>
        </w:rPr>
        <w:t>细胞治疗</w:t>
      </w:r>
      <w:r w:rsidR="00640CD1" w:rsidRPr="00BF45B3">
        <w:rPr>
          <w:rFonts w:ascii="仿宋" w:eastAsia="仿宋" w:hAnsi="仿宋" w:cs="Times New Roman"/>
          <w:sz w:val="30"/>
          <w:szCs w:val="30"/>
        </w:rPr>
        <w:t>产品生产、质量管理的实践经验，从事过</w:t>
      </w:r>
      <w:r w:rsidR="00D33792" w:rsidRPr="00BF45B3">
        <w:rPr>
          <w:rFonts w:ascii="仿宋" w:eastAsia="仿宋" w:hAnsi="仿宋" w:cs="Times New Roman" w:hint="eastAsia"/>
          <w:sz w:val="30"/>
          <w:szCs w:val="30"/>
        </w:rPr>
        <w:t>生物</w:t>
      </w:r>
      <w:r w:rsidR="00D33792" w:rsidRPr="00BF45B3">
        <w:rPr>
          <w:rFonts w:ascii="仿宋" w:eastAsia="仿宋" w:hAnsi="仿宋" w:cs="Times New Roman"/>
          <w:sz w:val="30"/>
          <w:szCs w:val="30"/>
        </w:rPr>
        <w:t>制品</w:t>
      </w:r>
      <w:r w:rsidR="006F67D8">
        <w:rPr>
          <w:rFonts w:ascii="仿宋" w:eastAsia="仿宋" w:hAnsi="仿宋" w:cs="Times New Roman" w:hint="eastAsia"/>
          <w:sz w:val="30"/>
          <w:szCs w:val="30"/>
        </w:rPr>
        <w:t>或</w:t>
      </w:r>
      <w:r w:rsidR="00C2497E" w:rsidRPr="00BF45B3">
        <w:rPr>
          <w:rFonts w:ascii="仿宋" w:eastAsia="仿宋" w:hAnsi="仿宋" w:cs="Times New Roman"/>
          <w:sz w:val="30"/>
          <w:szCs w:val="30"/>
        </w:rPr>
        <w:t>细胞治疗</w:t>
      </w:r>
      <w:r w:rsidR="00640CD1" w:rsidRPr="00BF45B3">
        <w:rPr>
          <w:rFonts w:ascii="仿宋" w:eastAsia="仿宋" w:hAnsi="仿宋" w:cs="Times New Roman"/>
          <w:sz w:val="30"/>
          <w:szCs w:val="30"/>
        </w:rPr>
        <w:t>产品质量保证、质量控制等相关工作。</w:t>
      </w:r>
    </w:p>
    <w:p w:rsidR="00DD477F" w:rsidRPr="00C42F83" w:rsidRDefault="007D734E"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w:t>
      </w:r>
      <w:r w:rsidR="006417FA">
        <w:rPr>
          <w:rFonts w:ascii="仿宋" w:eastAsia="仿宋" w:hAnsi="仿宋" w:cs="Times New Roman" w:hint="eastAsia"/>
          <w:sz w:val="30"/>
          <w:szCs w:val="30"/>
        </w:rPr>
        <w:t>人员安全防护培训</w:t>
      </w:r>
      <w:r w:rsidRPr="00C42F83">
        <w:rPr>
          <w:rFonts w:ascii="仿宋" w:eastAsia="仿宋" w:hAnsi="仿宋" w:cs="Times New Roman" w:hint="eastAsia"/>
          <w:sz w:val="30"/>
          <w:szCs w:val="30"/>
        </w:rPr>
        <w:t>】</w:t>
      </w:r>
      <w:r w:rsidR="0074726B" w:rsidRPr="00C42F83">
        <w:rPr>
          <w:rFonts w:ascii="仿宋" w:eastAsia="仿宋" w:hAnsi="仿宋" w:cs="Times New Roman" w:hint="eastAsia"/>
          <w:sz w:val="30"/>
          <w:szCs w:val="30"/>
        </w:rPr>
        <w:t>从事细胞治疗产品生产</w:t>
      </w:r>
      <w:r w:rsidR="006F67D8" w:rsidRPr="00C42F83">
        <w:rPr>
          <w:rFonts w:ascii="仿宋" w:eastAsia="仿宋" w:hAnsi="仿宋" w:cs="Times New Roman" w:hint="eastAsia"/>
          <w:sz w:val="30"/>
          <w:szCs w:val="30"/>
        </w:rPr>
        <w:t>、质量保证、质量控制及其他相关</w:t>
      </w:r>
      <w:r w:rsidR="0074726B" w:rsidRPr="00C42F83">
        <w:rPr>
          <w:rFonts w:ascii="仿宋" w:eastAsia="仿宋" w:hAnsi="仿宋" w:cs="Times New Roman" w:hint="eastAsia"/>
          <w:sz w:val="30"/>
          <w:szCs w:val="30"/>
        </w:rPr>
        <w:t>人员</w:t>
      </w:r>
      <w:r w:rsidR="006F67D8" w:rsidRPr="00C42F83">
        <w:rPr>
          <w:rFonts w:ascii="仿宋" w:eastAsia="仿宋" w:hAnsi="仿宋" w:cs="Times New Roman" w:hint="eastAsia"/>
          <w:sz w:val="30"/>
          <w:szCs w:val="30"/>
        </w:rPr>
        <w:t>（包括清洁、维修人员）</w:t>
      </w:r>
      <w:r w:rsidR="00193E2D" w:rsidRPr="00C42F83">
        <w:rPr>
          <w:rFonts w:ascii="仿宋" w:eastAsia="仿宋" w:hAnsi="仿宋" w:cs="Times New Roman" w:hint="eastAsia"/>
          <w:sz w:val="30"/>
          <w:szCs w:val="30"/>
        </w:rPr>
        <w:t>应</w:t>
      </w:r>
      <w:r w:rsidR="006F67D8" w:rsidRPr="00C42F83">
        <w:rPr>
          <w:rFonts w:ascii="仿宋" w:eastAsia="仿宋" w:hAnsi="仿宋" w:cs="Times New Roman" w:hint="eastAsia"/>
          <w:sz w:val="30"/>
          <w:szCs w:val="30"/>
        </w:rPr>
        <w:t>当经过</w:t>
      </w:r>
      <w:r w:rsidR="00193E2D" w:rsidRPr="00C42F83">
        <w:rPr>
          <w:rFonts w:ascii="仿宋" w:eastAsia="仿宋" w:hAnsi="仿宋" w:cs="Times New Roman" w:hint="eastAsia"/>
          <w:sz w:val="30"/>
          <w:szCs w:val="30"/>
        </w:rPr>
        <w:t>生物安全防护的培训，</w:t>
      </w:r>
      <w:r w:rsidR="006F67D8" w:rsidRPr="00C42F83">
        <w:rPr>
          <w:rFonts w:ascii="仿宋" w:eastAsia="仿宋" w:hAnsi="仿宋" w:cs="Times New Roman" w:hint="eastAsia"/>
          <w:sz w:val="30"/>
          <w:szCs w:val="30"/>
        </w:rPr>
        <w:t>尤其是经过预防经供体材料传播疾病方面的知识培训，</w:t>
      </w:r>
      <w:r w:rsidR="00DD477F" w:rsidRPr="00C42F83">
        <w:rPr>
          <w:rFonts w:ascii="仿宋" w:eastAsia="仿宋" w:hAnsi="仿宋" w:cs="Times New Roman" w:hint="eastAsia"/>
          <w:sz w:val="30"/>
          <w:szCs w:val="30"/>
        </w:rPr>
        <w:t>以防止</w:t>
      </w:r>
      <w:r w:rsidR="0017322F" w:rsidRPr="00C42F83">
        <w:rPr>
          <w:rFonts w:ascii="仿宋" w:eastAsia="仿宋" w:hAnsi="仿宋" w:cs="Times New Roman" w:hint="eastAsia"/>
          <w:sz w:val="30"/>
          <w:szCs w:val="30"/>
        </w:rPr>
        <w:t>传染性疾病的病原体在物料</w:t>
      </w:r>
      <w:r w:rsidR="007A7174" w:rsidRPr="00C42F83">
        <w:rPr>
          <w:rFonts w:ascii="仿宋" w:eastAsia="仿宋" w:hAnsi="仿宋" w:cs="Times New Roman" w:hint="eastAsia"/>
          <w:sz w:val="30"/>
          <w:szCs w:val="30"/>
        </w:rPr>
        <w:t>、</w:t>
      </w:r>
      <w:r w:rsidR="0017322F" w:rsidRPr="00C42F83">
        <w:rPr>
          <w:rFonts w:ascii="仿宋" w:eastAsia="仿宋" w:hAnsi="仿宋" w:cs="Times New Roman" w:hint="eastAsia"/>
          <w:sz w:val="30"/>
          <w:szCs w:val="30"/>
        </w:rPr>
        <w:t>产品</w:t>
      </w:r>
      <w:r w:rsidR="007A7174" w:rsidRPr="00C42F83">
        <w:rPr>
          <w:rFonts w:ascii="仿宋" w:eastAsia="仿宋" w:hAnsi="仿宋" w:cs="Times New Roman" w:hint="eastAsia"/>
          <w:sz w:val="30"/>
          <w:szCs w:val="30"/>
        </w:rPr>
        <w:t>和</w:t>
      </w:r>
      <w:r w:rsidR="0074726B" w:rsidRPr="00C42F83">
        <w:rPr>
          <w:rFonts w:ascii="仿宋" w:eastAsia="仿宋" w:hAnsi="仿宋" w:cs="Times New Roman" w:hint="eastAsia"/>
          <w:sz w:val="30"/>
          <w:szCs w:val="30"/>
        </w:rPr>
        <w:t>人员</w:t>
      </w:r>
      <w:r w:rsidR="0017322F" w:rsidRPr="00C42F83">
        <w:rPr>
          <w:rFonts w:ascii="仿宋" w:eastAsia="仿宋" w:hAnsi="仿宋" w:cs="Times New Roman" w:hint="eastAsia"/>
          <w:sz w:val="30"/>
          <w:szCs w:val="30"/>
        </w:rPr>
        <w:t>之间传播</w:t>
      </w:r>
      <w:r w:rsidR="000D6B76" w:rsidRPr="00C42F83">
        <w:rPr>
          <w:rFonts w:ascii="仿宋" w:eastAsia="仿宋" w:hAnsi="仿宋" w:cs="Times New Roman" w:hint="eastAsia"/>
          <w:sz w:val="30"/>
          <w:szCs w:val="30"/>
        </w:rPr>
        <w:t>以及</w:t>
      </w:r>
      <w:r w:rsidR="007A7174" w:rsidRPr="00C42F83">
        <w:rPr>
          <w:rFonts w:ascii="仿宋" w:eastAsia="仿宋" w:hAnsi="仿宋" w:cs="Times New Roman" w:hint="eastAsia"/>
          <w:sz w:val="30"/>
          <w:szCs w:val="30"/>
        </w:rPr>
        <w:t>对环境</w:t>
      </w:r>
      <w:r w:rsidR="00DD477F" w:rsidRPr="00C42F83">
        <w:rPr>
          <w:rFonts w:ascii="仿宋" w:eastAsia="仿宋" w:hAnsi="仿宋" w:cs="Times New Roman" w:hint="eastAsia"/>
          <w:sz w:val="30"/>
          <w:szCs w:val="30"/>
        </w:rPr>
        <w:t>潜在</w:t>
      </w:r>
      <w:r w:rsidR="007A7174" w:rsidRPr="00C42F83">
        <w:rPr>
          <w:rFonts w:ascii="仿宋" w:eastAsia="仿宋" w:hAnsi="仿宋" w:cs="Times New Roman" w:hint="eastAsia"/>
          <w:sz w:val="30"/>
          <w:szCs w:val="30"/>
        </w:rPr>
        <w:t>的</w:t>
      </w:r>
      <w:r w:rsidR="00DD477F" w:rsidRPr="00C42F83">
        <w:rPr>
          <w:rFonts w:ascii="仿宋" w:eastAsia="仿宋" w:hAnsi="仿宋" w:cs="Times New Roman" w:hint="eastAsia"/>
          <w:sz w:val="30"/>
          <w:szCs w:val="30"/>
        </w:rPr>
        <w:t>影响。</w:t>
      </w:r>
    </w:p>
    <w:p w:rsidR="00DD477F" w:rsidRPr="00C42F83" w:rsidRDefault="00193E2D"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【人员活动限制】</w:t>
      </w:r>
      <w:r w:rsidR="007648FB" w:rsidRPr="00C42F83">
        <w:rPr>
          <w:rFonts w:ascii="仿宋" w:eastAsia="仿宋" w:hAnsi="仿宋" w:cs="Times New Roman" w:hint="eastAsia"/>
          <w:sz w:val="30"/>
          <w:szCs w:val="30"/>
        </w:rPr>
        <w:t>生产期间，未采用规定的去污染措施，</w:t>
      </w:r>
      <w:r w:rsidRPr="00C42F83">
        <w:rPr>
          <w:rFonts w:ascii="仿宋" w:eastAsia="仿宋" w:hAnsi="仿宋" w:cs="Times New Roman" w:hint="eastAsia"/>
          <w:sz w:val="30"/>
          <w:szCs w:val="30"/>
        </w:rPr>
        <w:t>从事质粒</w:t>
      </w:r>
      <w:r w:rsidR="00207DEA" w:rsidRPr="00C42F83">
        <w:rPr>
          <w:rFonts w:ascii="仿宋" w:eastAsia="仿宋" w:hAnsi="仿宋" w:cs="Times New Roman" w:hint="eastAsia"/>
          <w:sz w:val="30"/>
          <w:szCs w:val="30"/>
        </w:rPr>
        <w:t>和</w:t>
      </w:r>
      <w:r w:rsidRPr="00C42F83">
        <w:rPr>
          <w:rFonts w:ascii="仿宋" w:eastAsia="仿宋" w:hAnsi="仿宋" w:cs="Times New Roman" w:hint="eastAsia"/>
          <w:sz w:val="30"/>
          <w:szCs w:val="30"/>
        </w:rPr>
        <w:t>病毒载体制备和细胞</w:t>
      </w:r>
      <w:r w:rsidR="00207DEA" w:rsidRPr="00C42F83">
        <w:rPr>
          <w:rFonts w:ascii="仿宋" w:eastAsia="仿宋" w:hAnsi="仿宋" w:cs="Times New Roman" w:hint="eastAsia"/>
          <w:sz w:val="30"/>
          <w:szCs w:val="30"/>
        </w:rPr>
        <w:t>治疗产品生产</w:t>
      </w:r>
      <w:r w:rsidRPr="00C42F83">
        <w:rPr>
          <w:rFonts w:ascii="仿宋" w:eastAsia="仿宋" w:hAnsi="仿宋" w:cs="Times New Roman" w:hint="eastAsia"/>
          <w:sz w:val="30"/>
          <w:szCs w:val="30"/>
        </w:rPr>
        <w:t>的</w:t>
      </w:r>
      <w:r w:rsidR="00EA661F" w:rsidRPr="00C42F83">
        <w:rPr>
          <w:rFonts w:ascii="仿宋" w:eastAsia="仿宋" w:hAnsi="仿宋" w:cs="Times New Roman" w:hint="eastAsia"/>
          <w:sz w:val="30"/>
          <w:szCs w:val="30"/>
        </w:rPr>
        <w:t>人员</w:t>
      </w:r>
      <w:r w:rsidRPr="00C42F83">
        <w:rPr>
          <w:rFonts w:ascii="仿宋" w:eastAsia="仿宋" w:hAnsi="仿宋" w:cs="Times New Roman" w:hint="eastAsia"/>
          <w:sz w:val="30"/>
          <w:szCs w:val="30"/>
        </w:rPr>
        <w:t>不</w:t>
      </w:r>
      <w:r w:rsidR="00E03B4D" w:rsidRPr="00C42F83">
        <w:rPr>
          <w:rFonts w:ascii="仿宋" w:eastAsia="仿宋" w:hAnsi="仿宋" w:cs="Times New Roman" w:hint="eastAsia"/>
          <w:sz w:val="30"/>
          <w:szCs w:val="30"/>
        </w:rPr>
        <w:t>得穿越不同的生产区域。</w:t>
      </w:r>
    </w:p>
    <w:p w:rsidR="001C20DA" w:rsidRPr="00BF45B3" w:rsidRDefault="001C20DA" w:rsidP="00BF45B3">
      <w:pPr>
        <w:ind w:left="1680" w:firstLine="420"/>
        <w:outlineLvl w:val="1"/>
        <w:rPr>
          <w:rFonts w:ascii="仿宋" w:eastAsia="仿宋" w:hAnsi="仿宋"/>
          <w:b/>
          <w:sz w:val="30"/>
          <w:szCs w:val="30"/>
        </w:rPr>
      </w:pPr>
    </w:p>
    <w:p w:rsidR="00C0726E" w:rsidRDefault="001C20DA">
      <w:pPr>
        <w:jc w:val="center"/>
        <w:outlineLvl w:val="1"/>
        <w:rPr>
          <w:rFonts w:ascii="仿宋" w:eastAsia="仿宋" w:hAnsi="仿宋"/>
          <w:b/>
          <w:kern w:val="0"/>
          <w:sz w:val="30"/>
          <w:szCs w:val="30"/>
        </w:rPr>
      </w:pPr>
      <w:r w:rsidRPr="00BF45B3">
        <w:rPr>
          <w:rFonts w:ascii="仿宋" w:eastAsia="仿宋" w:hAnsi="仿宋" w:hint="eastAsia"/>
          <w:b/>
          <w:kern w:val="0"/>
          <w:sz w:val="30"/>
          <w:szCs w:val="30"/>
        </w:rPr>
        <w:t>第四章 厂房、设施与设备</w:t>
      </w:r>
    </w:p>
    <w:p w:rsidR="00FD7DAC" w:rsidRPr="00C42F83" w:rsidRDefault="00207DEA"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D874E4" w:rsidRPr="00C42F83">
        <w:rPr>
          <w:rFonts w:ascii="仿宋" w:eastAsia="仿宋" w:hAnsi="仿宋" w:cs="Times New Roman" w:hint="eastAsia"/>
          <w:sz w:val="30"/>
          <w:szCs w:val="30"/>
        </w:rPr>
        <w:t>厂房分区设计</w:t>
      </w:r>
      <w:r w:rsidR="00FD7DAC">
        <w:rPr>
          <w:rFonts w:ascii="仿宋" w:eastAsia="仿宋" w:hAnsi="仿宋" w:cs="Times New Roman" w:hint="eastAsia"/>
          <w:sz w:val="30"/>
          <w:szCs w:val="30"/>
        </w:rPr>
        <w:t>】</w:t>
      </w:r>
      <w:r w:rsidR="00D874E4" w:rsidRPr="00C42F83">
        <w:rPr>
          <w:rFonts w:ascii="仿宋" w:eastAsia="仿宋" w:hAnsi="仿宋" w:cs="Times New Roman" w:hint="eastAsia"/>
          <w:sz w:val="30"/>
          <w:szCs w:val="30"/>
        </w:rPr>
        <w:t>细胞治疗产品、病毒载体和</w:t>
      </w:r>
      <w:r w:rsidR="00FD7DAC" w:rsidRPr="00C42F83">
        <w:rPr>
          <w:rFonts w:ascii="仿宋" w:eastAsia="仿宋" w:hAnsi="仿宋" w:cs="Times New Roman" w:hint="eastAsia"/>
          <w:sz w:val="30"/>
          <w:szCs w:val="30"/>
        </w:rPr>
        <w:t>质粒的生产应</w:t>
      </w:r>
      <w:r w:rsidR="00D32354">
        <w:rPr>
          <w:rFonts w:ascii="仿宋" w:eastAsia="仿宋" w:hAnsi="仿宋" w:cs="Times New Roman" w:hint="eastAsia"/>
          <w:sz w:val="30"/>
          <w:szCs w:val="30"/>
        </w:rPr>
        <w:t>当</w:t>
      </w:r>
      <w:r w:rsidR="00FD7DAC" w:rsidRPr="00C42F83">
        <w:rPr>
          <w:rFonts w:ascii="仿宋" w:eastAsia="仿宋" w:hAnsi="仿宋" w:cs="Times New Roman" w:hint="eastAsia"/>
          <w:sz w:val="30"/>
          <w:szCs w:val="30"/>
        </w:rPr>
        <w:t>分别在</w:t>
      </w:r>
      <w:r w:rsidR="00D32354">
        <w:rPr>
          <w:rFonts w:ascii="仿宋" w:eastAsia="仿宋" w:hAnsi="仿宋" w:cs="Times New Roman" w:hint="eastAsia"/>
          <w:sz w:val="30"/>
          <w:szCs w:val="30"/>
        </w:rPr>
        <w:t>各自</w:t>
      </w:r>
      <w:r w:rsidR="00FD7DAC" w:rsidRPr="00C42F83">
        <w:rPr>
          <w:rFonts w:ascii="仿宋" w:eastAsia="仿宋" w:hAnsi="仿宋" w:cs="Times New Roman" w:hint="eastAsia"/>
          <w:sz w:val="30"/>
          <w:szCs w:val="30"/>
        </w:rPr>
        <w:t>独立</w:t>
      </w:r>
      <w:r w:rsidR="00D32354">
        <w:rPr>
          <w:rFonts w:ascii="仿宋" w:eastAsia="仿宋" w:hAnsi="仿宋" w:cs="Times New Roman" w:hint="eastAsia"/>
          <w:sz w:val="30"/>
          <w:szCs w:val="30"/>
        </w:rPr>
        <w:t>的</w:t>
      </w:r>
      <w:r w:rsidR="00FD7DAC" w:rsidRPr="00C42F83">
        <w:rPr>
          <w:rFonts w:ascii="仿宋" w:eastAsia="仿宋" w:hAnsi="仿宋" w:cs="Times New Roman" w:hint="eastAsia"/>
          <w:sz w:val="30"/>
          <w:szCs w:val="30"/>
        </w:rPr>
        <w:t>生产区域进行，并配备独立的空调净化系统。</w:t>
      </w:r>
    </w:p>
    <w:p w:rsidR="00FD7DAC" w:rsidRDefault="00FE1606"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lastRenderedPageBreak/>
        <w:t>【</w:t>
      </w:r>
      <w:r w:rsidR="006417FA">
        <w:rPr>
          <w:rFonts w:ascii="仿宋" w:eastAsia="仿宋" w:hAnsi="仿宋" w:cs="Times New Roman" w:hint="eastAsia"/>
          <w:sz w:val="30"/>
          <w:szCs w:val="30"/>
        </w:rPr>
        <w:t>阳性供体材料生产</w:t>
      </w:r>
      <w:r w:rsidR="00AF7C9C">
        <w:rPr>
          <w:rFonts w:ascii="仿宋" w:eastAsia="仿宋" w:hAnsi="仿宋" w:cs="Times New Roman" w:hint="eastAsia"/>
          <w:sz w:val="30"/>
          <w:szCs w:val="30"/>
        </w:rPr>
        <w:t>厂房</w:t>
      </w:r>
      <w:r w:rsidR="006417FA">
        <w:rPr>
          <w:rFonts w:ascii="仿宋" w:eastAsia="仿宋" w:hAnsi="仿宋" w:cs="Times New Roman" w:hint="eastAsia"/>
          <w:sz w:val="30"/>
          <w:szCs w:val="30"/>
        </w:rPr>
        <w:t>要求</w:t>
      </w:r>
      <w:r>
        <w:rPr>
          <w:rFonts w:ascii="仿宋" w:eastAsia="仿宋" w:hAnsi="仿宋" w:cs="Times New Roman" w:hint="eastAsia"/>
          <w:sz w:val="30"/>
          <w:szCs w:val="30"/>
        </w:rPr>
        <w:t>】</w:t>
      </w:r>
      <w:r w:rsidR="00FD7DAC" w:rsidRPr="00C42F83">
        <w:rPr>
          <w:rFonts w:ascii="仿宋" w:eastAsia="仿宋" w:hAnsi="仿宋" w:cs="Times New Roman" w:hint="eastAsia"/>
          <w:sz w:val="30"/>
          <w:szCs w:val="30"/>
        </w:rPr>
        <w:t>含有传染性疾病病原体的供体材料，其生产操作应</w:t>
      </w:r>
      <w:r w:rsidR="00E634DF">
        <w:rPr>
          <w:rFonts w:ascii="仿宋" w:eastAsia="仿宋" w:hAnsi="仿宋" w:cs="Times New Roman" w:hint="eastAsia"/>
          <w:sz w:val="30"/>
          <w:szCs w:val="30"/>
        </w:rPr>
        <w:t>当</w:t>
      </w:r>
      <w:r w:rsidR="00FD7DAC" w:rsidRPr="00C42F83">
        <w:rPr>
          <w:rFonts w:ascii="仿宋" w:eastAsia="仿宋" w:hAnsi="仿宋" w:cs="Times New Roman" w:hint="eastAsia"/>
          <w:sz w:val="30"/>
          <w:szCs w:val="30"/>
        </w:rPr>
        <w:t>在独立的专用生产区域进行，并采用独立的空调净化系统，保持相对负压。</w:t>
      </w:r>
    </w:p>
    <w:p w:rsidR="00F04996" w:rsidRPr="00F04996" w:rsidRDefault="00E52D77" w:rsidP="00C42F83">
      <w:pPr>
        <w:pStyle w:val="a9"/>
        <w:numPr>
          <w:ilvl w:val="0"/>
          <w:numId w:val="18"/>
        </w:numPr>
        <w:tabs>
          <w:tab w:val="left" w:pos="420"/>
        </w:tabs>
        <w:ind w:left="0" w:firstLineChars="0" w:firstLine="567"/>
        <w:rPr>
          <w:rFonts w:ascii="仿宋" w:eastAsia="仿宋" w:hAnsi="仿宋"/>
          <w:sz w:val="30"/>
          <w:szCs w:val="30"/>
        </w:rPr>
      </w:pPr>
      <w:r w:rsidRPr="00F04996">
        <w:rPr>
          <w:rFonts w:ascii="仿宋" w:eastAsia="仿宋" w:hAnsi="仿宋" w:cs="Times New Roman" w:hint="eastAsia"/>
          <w:sz w:val="30"/>
          <w:szCs w:val="30"/>
        </w:rPr>
        <w:t>【密闭系统</w:t>
      </w:r>
      <w:r w:rsidR="00FD2888" w:rsidRPr="00F04996">
        <w:rPr>
          <w:rFonts w:ascii="仿宋" w:eastAsia="仿宋" w:hAnsi="仿宋" w:cs="Times New Roman" w:hint="eastAsia"/>
          <w:sz w:val="30"/>
          <w:szCs w:val="30"/>
        </w:rPr>
        <w:t>】</w:t>
      </w:r>
      <w:r w:rsidR="00707F7A" w:rsidRPr="00F04996">
        <w:rPr>
          <w:rFonts w:ascii="仿宋" w:eastAsia="仿宋" w:hAnsi="仿宋" w:cs="Times New Roman" w:hint="eastAsia"/>
          <w:sz w:val="30"/>
          <w:szCs w:val="30"/>
        </w:rPr>
        <w:t>宜采用密闭</w:t>
      </w:r>
      <w:r w:rsidR="00EE480A" w:rsidRPr="00F04996">
        <w:rPr>
          <w:rFonts w:ascii="仿宋" w:eastAsia="仿宋" w:hAnsi="仿宋" w:cs="Times New Roman" w:hint="eastAsia"/>
          <w:sz w:val="30"/>
          <w:szCs w:val="30"/>
        </w:rPr>
        <w:t>设备、管路</w:t>
      </w:r>
      <w:r w:rsidR="00FA5F6B" w:rsidRPr="00F04996">
        <w:rPr>
          <w:rFonts w:ascii="仿宋" w:eastAsia="仿宋" w:hAnsi="仿宋" w:cs="Times New Roman" w:hint="eastAsia"/>
          <w:sz w:val="30"/>
          <w:szCs w:val="30"/>
        </w:rPr>
        <w:t>进行细胞治疗产品的生产操作</w:t>
      </w:r>
      <w:r w:rsidR="00301F4B" w:rsidRPr="00F04996">
        <w:rPr>
          <w:rFonts w:ascii="仿宋" w:eastAsia="仿宋" w:hAnsi="仿宋" w:cs="Times New Roman" w:hint="eastAsia"/>
          <w:sz w:val="30"/>
          <w:szCs w:val="30"/>
        </w:rPr>
        <w:t>；</w:t>
      </w:r>
      <w:r w:rsidR="00FA5F6B" w:rsidRPr="00F04996">
        <w:rPr>
          <w:rFonts w:ascii="仿宋" w:eastAsia="仿宋" w:hAnsi="仿宋" w:cs="Times New Roman" w:hint="eastAsia"/>
          <w:sz w:val="30"/>
          <w:szCs w:val="30"/>
        </w:rPr>
        <w:t>密闭</w:t>
      </w:r>
      <w:r w:rsidR="00EE480A" w:rsidRPr="00F04996">
        <w:rPr>
          <w:rFonts w:ascii="仿宋" w:eastAsia="仿宋" w:hAnsi="仿宋" w:cs="Times New Roman" w:hint="eastAsia"/>
          <w:sz w:val="30"/>
          <w:szCs w:val="30"/>
        </w:rPr>
        <w:t>设备、管路</w:t>
      </w:r>
      <w:r w:rsidR="00301F4B" w:rsidRPr="00F04996">
        <w:rPr>
          <w:rFonts w:ascii="仿宋" w:eastAsia="仿宋" w:hAnsi="仿宋" w:cs="Times New Roman" w:hint="eastAsia"/>
          <w:sz w:val="30"/>
          <w:szCs w:val="30"/>
        </w:rPr>
        <w:t>安置</w:t>
      </w:r>
      <w:r w:rsidR="00FA5F6B" w:rsidRPr="00F04996">
        <w:rPr>
          <w:rFonts w:ascii="仿宋" w:eastAsia="仿宋" w:hAnsi="仿宋" w:cs="Times New Roman" w:hint="eastAsia"/>
          <w:sz w:val="30"/>
          <w:szCs w:val="30"/>
        </w:rPr>
        <w:t>环境的洁净度级别可</w:t>
      </w:r>
      <w:r w:rsidR="00FD4A9B" w:rsidRPr="00F04996">
        <w:rPr>
          <w:rFonts w:ascii="仿宋" w:eastAsia="仿宋" w:hAnsi="仿宋" w:cs="Times New Roman" w:hint="eastAsia"/>
          <w:sz w:val="30"/>
          <w:szCs w:val="30"/>
        </w:rPr>
        <w:t>适当降低</w:t>
      </w:r>
      <w:r w:rsidR="00FA5F6B" w:rsidRPr="00F04996">
        <w:rPr>
          <w:rFonts w:ascii="仿宋" w:eastAsia="仿宋" w:hAnsi="仿宋" w:cs="Times New Roman" w:hint="eastAsia"/>
          <w:sz w:val="30"/>
          <w:szCs w:val="30"/>
        </w:rPr>
        <w:t>。</w:t>
      </w:r>
    </w:p>
    <w:p w:rsidR="00F04996" w:rsidRPr="00C42F83" w:rsidRDefault="00BE13ED" w:rsidP="00C42F83">
      <w:pPr>
        <w:pStyle w:val="a9"/>
        <w:numPr>
          <w:ilvl w:val="0"/>
          <w:numId w:val="18"/>
        </w:numPr>
        <w:tabs>
          <w:tab w:val="left" w:pos="420"/>
        </w:tabs>
        <w:ind w:left="0" w:firstLineChars="0" w:firstLine="567"/>
        <w:rPr>
          <w:rFonts w:ascii="仿宋" w:eastAsia="仿宋" w:hAnsi="仿宋"/>
          <w:sz w:val="30"/>
          <w:szCs w:val="30"/>
        </w:rPr>
      </w:pPr>
      <w:r w:rsidRPr="00F04996">
        <w:rPr>
          <w:rFonts w:ascii="仿宋" w:eastAsia="仿宋" w:hAnsi="仿宋" w:cs="Times New Roman" w:hint="eastAsia"/>
          <w:sz w:val="30"/>
          <w:szCs w:val="30"/>
        </w:rPr>
        <w:t>【</w:t>
      </w:r>
      <w:r w:rsidR="00A5304A">
        <w:rPr>
          <w:rFonts w:ascii="仿宋" w:eastAsia="仿宋" w:hAnsi="仿宋" w:cs="Times New Roman" w:hint="eastAsia"/>
          <w:sz w:val="30"/>
          <w:szCs w:val="30"/>
        </w:rPr>
        <w:t>隔离器</w:t>
      </w:r>
      <w:r w:rsidRPr="00F04996">
        <w:rPr>
          <w:rFonts w:ascii="仿宋" w:eastAsia="仿宋" w:hAnsi="仿宋" w:cs="Times New Roman" w:hint="eastAsia"/>
          <w:sz w:val="30"/>
          <w:szCs w:val="30"/>
        </w:rPr>
        <w:t>】</w:t>
      </w:r>
      <w:r w:rsidR="00F04996">
        <w:rPr>
          <w:rFonts w:ascii="仿宋" w:eastAsia="仿宋" w:hAnsi="仿宋" w:cs="Times New Roman" w:hint="eastAsia"/>
          <w:sz w:val="30"/>
          <w:szCs w:val="30"/>
        </w:rPr>
        <w:t>同一生产区域有多条相同的生产线，且</w:t>
      </w:r>
      <w:r w:rsidR="00F04996" w:rsidRPr="00C42F83">
        <w:rPr>
          <w:rFonts w:ascii="仿宋" w:eastAsia="仿宋" w:hAnsi="仿宋" w:hint="eastAsia"/>
          <w:sz w:val="30"/>
          <w:szCs w:val="30"/>
        </w:rPr>
        <w:t>采用隔离器的，每个隔离器应当单独直接排风</w:t>
      </w:r>
      <w:r w:rsidR="00AB2E67">
        <w:rPr>
          <w:rFonts w:ascii="仿宋" w:eastAsia="仿宋" w:hAnsi="仿宋" w:hint="eastAsia"/>
          <w:sz w:val="30"/>
          <w:szCs w:val="30"/>
        </w:rPr>
        <w:t>。</w:t>
      </w:r>
    </w:p>
    <w:p w:rsidR="00FD2888" w:rsidRPr="00C42F83" w:rsidRDefault="00F565E2"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【生产操作环境的洁净度级别】</w:t>
      </w:r>
      <w:r w:rsidR="00FD2888">
        <w:rPr>
          <w:rFonts w:ascii="仿宋" w:eastAsia="仿宋" w:hAnsi="仿宋" w:cs="Times New Roman" w:hint="eastAsia"/>
          <w:sz w:val="30"/>
          <w:szCs w:val="30"/>
        </w:rPr>
        <w:t>细胞治疗产品</w:t>
      </w:r>
      <w:r w:rsidR="00D874E4">
        <w:rPr>
          <w:rFonts w:ascii="仿宋" w:eastAsia="仿宋" w:hAnsi="仿宋" w:cs="Times New Roman" w:hint="eastAsia"/>
          <w:sz w:val="30"/>
          <w:szCs w:val="30"/>
        </w:rPr>
        <w:t>、病毒载体、质粒</w:t>
      </w:r>
      <w:r w:rsidR="00FD2888">
        <w:rPr>
          <w:rFonts w:ascii="仿宋" w:eastAsia="仿宋" w:hAnsi="仿宋" w:cs="Times New Roman" w:hint="eastAsia"/>
          <w:sz w:val="30"/>
          <w:szCs w:val="30"/>
        </w:rPr>
        <w:t>的</w:t>
      </w:r>
      <w:r w:rsidR="00FD2888" w:rsidRPr="00C42F83">
        <w:rPr>
          <w:rFonts w:ascii="仿宋" w:eastAsia="仿宋" w:hAnsi="仿宋" w:cs="Times New Roman" w:hint="eastAsia"/>
          <w:sz w:val="30"/>
          <w:szCs w:val="30"/>
        </w:rPr>
        <w:t>生产操作环境</w:t>
      </w:r>
      <w:r w:rsidRPr="00C42F83">
        <w:rPr>
          <w:rFonts w:ascii="仿宋" w:eastAsia="仿宋" w:hAnsi="仿宋" w:cs="Times New Roman" w:hint="eastAsia"/>
          <w:sz w:val="30"/>
          <w:szCs w:val="30"/>
        </w:rPr>
        <w:t>的洁净度级别，</w:t>
      </w:r>
      <w:r w:rsidR="00FD2888" w:rsidRPr="00C42F83">
        <w:rPr>
          <w:rFonts w:ascii="仿宋" w:eastAsia="仿宋" w:hAnsi="仿宋" w:cs="Times New Roman" w:hint="eastAsia"/>
          <w:sz w:val="30"/>
          <w:szCs w:val="30"/>
        </w:rPr>
        <w:t>可参照表格中的示例进行选择。</w:t>
      </w:r>
    </w:p>
    <w:tbl>
      <w:tblPr>
        <w:tblStyle w:val="ac"/>
        <w:tblW w:w="8551" w:type="dxa"/>
        <w:tblLook w:val="04A0" w:firstRow="1" w:lastRow="0" w:firstColumn="1" w:lastColumn="0" w:noHBand="0" w:noVBand="1"/>
      </w:tblPr>
      <w:tblGrid>
        <w:gridCol w:w="1951"/>
        <w:gridCol w:w="6600"/>
      </w:tblGrid>
      <w:tr w:rsidR="00207DEA" w:rsidTr="006417FA">
        <w:trPr>
          <w:trHeight w:val="550"/>
        </w:trPr>
        <w:tc>
          <w:tcPr>
            <w:tcW w:w="1951" w:type="dxa"/>
            <w:hideMark/>
          </w:tcPr>
          <w:p w:rsidR="00207DEA" w:rsidRPr="006417FA" w:rsidRDefault="00207DEA" w:rsidP="00C42F83">
            <w:pPr>
              <w:snapToGrid w:val="0"/>
              <w:spacing w:line="560" w:lineRule="exact"/>
              <w:rPr>
                <w:rFonts w:ascii="仿宋" w:eastAsia="仿宋" w:hAnsi="仿宋" w:cs="Times New Roman"/>
                <w:sz w:val="30"/>
                <w:szCs w:val="30"/>
              </w:rPr>
            </w:pPr>
            <w:r w:rsidRPr="006417FA">
              <w:rPr>
                <w:rFonts w:ascii="仿宋" w:eastAsia="仿宋" w:hAnsi="仿宋" w:cs="Times New Roman" w:hint="eastAsia"/>
                <w:sz w:val="30"/>
                <w:szCs w:val="30"/>
              </w:rPr>
              <w:t>洁净度级别</w:t>
            </w:r>
          </w:p>
        </w:tc>
        <w:tc>
          <w:tcPr>
            <w:tcW w:w="6600" w:type="dxa"/>
            <w:hideMark/>
          </w:tcPr>
          <w:p w:rsidR="00207DEA" w:rsidRPr="006417FA" w:rsidRDefault="00207DEA" w:rsidP="00C42F83">
            <w:pPr>
              <w:snapToGrid w:val="0"/>
              <w:spacing w:line="560" w:lineRule="exact"/>
              <w:jc w:val="center"/>
              <w:rPr>
                <w:rFonts w:ascii="仿宋" w:eastAsia="仿宋" w:hAnsi="仿宋" w:cs="Times New Roman"/>
                <w:sz w:val="30"/>
                <w:szCs w:val="30"/>
              </w:rPr>
            </w:pPr>
            <w:r w:rsidRPr="006417FA">
              <w:rPr>
                <w:rFonts w:ascii="仿宋" w:eastAsia="仿宋" w:hAnsi="仿宋" w:cs="Times New Roman" w:hint="eastAsia"/>
                <w:sz w:val="30"/>
                <w:szCs w:val="30"/>
              </w:rPr>
              <w:t>细胞治疗产品生产操作示例</w:t>
            </w:r>
          </w:p>
        </w:tc>
      </w:tr>
      <w:tr w:rsidR="00207DEA" w:rsidTr="006417FA">
        <w:trPr>
          <w:trHeight w:val="531"/>
        </w:trPr>
        <w:tc>
          <w:tcPr>
            <w:tcW w:w="1951" w:type="dxa"/>
            <w:hideMark/>
          </w:tcPr>
          <w:p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t>B</w:t>
            </w:r>
            <w:r w:rsidRPr="006417FA">
              <w:rPr>
                <w:rFonts w:ascii="仿宋" w:eastAsia="仿宋" w:hAnsi="仿宋" w:cs="Times New Roman" w:hint="eastAsia"/>
                <w:sz w:val="30"/>
                <w:szCs w:val="30"/>
              </w:rPr>
              <w:t>级背景下的局部</w:t>
            </w:r>
            <w:r w:rsidRPr="006417FA">
              <w:rPr>
                <w:rFonts w:ascii="仿宋" w:eastAsia="仿宋" w:hAnsi="仿宋" w:cs="Times New Roman"/>
                <w:sz w:val="30"/>
                <w:szCs w:val="30"/>
              </w:rPr>
              <w:t>A</w:t>
            </w:r>
            <w:r w:rsidRPr="006417FA">
              <w:rPr>
                <w:rFonts w:ascii="仿宋" w:eastAsia="仿宋" w:hAnsi="仿宋" w:cs="Times New Roman" w:hint="eastAsia"/>
                <w:sz w:val="30"/>
                <w:szCs w:val="30"/>
              </w:rPr>
              <w:t>级</w:t>
            </w:r>
          </w:p>
        </w:tc>
        <w:tc>
          <w:tcPr>
            <w:tcW w:w="6600" w:type="dxa"/>
            <w:hideMark/>
          </w:tcPr>
          <w:p w:rsidR="002E2B17" w:rsidRPr="006417FA" w:rsidRDefault="006417FA" w:rsidP="006417FA">
            <w:pPr>
              <w:snapToGrid w:val="0"/>
              <w:spacing w:line="560" w:lineRule="exact"/>
              <w:rPr>
                <w:rFonts w:ascii="仿宋" w:eastAsia="仿宋" w:hAnsi="仿宋" w:cs="Times New Roman"/>
                <w:sz w:val="30"/>
                <w:szCs w:val="30"/>
              </w:rPr>
            </w:pPr>
            <w:r w:rsidRPr="006417FA">
              <w:rPr>
                <w:rFonts w:ascii="仿宋" w:eastAsia="仿宋" w:hAnsi="仿宋" w:cs="Times New Roman" w:hint="eastAsia"/>
                <w:sz w:val="30"/>
                <w:szCs w:val="30"/>
              </w:rPr>
              <w:t>1.</w:t>
            </w:r>
            <w:r w:rsidR="002E2B17" w:rsidRPr="006417FA">
              <w:rPr>
                <w:rFonts w:ascii="仿宋" w:eastAsia="仿宋" w:hAnsi="仿宋" w:cs="Times New Roman" w:hint="eastAsia"/>
                <w:sz w:val="30"/>
                <w:szCs w:val="30"/>
              </w:rPr>
              <w:t>处于未完全密封状态下产品的</w:t>
            </w:r>
            <w:r w:rsidR="0074178D" w:rsidRPr="006417FA">
              <w:rPr>
                <w:rFonts w:ascii="仿宋" w:eastAsia="仿宋" w:hAnsi="仿宋" w:cs="Times New Roman" w:hint="eastAsia"/>
                <w:sz w:val="30"/>
                <w:szCs w:val="30"/>
              </w:rPr>
              <w:t>生产</w:t>
            </w:r>
            <w:r w:rsidR="002E2B17" w:rsidRPr="006417FA">
              <w:rPr>
                <w:rFonts w:ascii="仿宋" w:eastAsia="仿宋" w:hAnsi="仿宋" w:cs="Times New Roman" w:hint="eastAsia"/>
                <w:sz w:val="30"/>
                <w:szCs w:val="30"/>
              </w:rPr>
              <w:t>操作</w:t>
            </w:r>
            <w:r w:rsidR="00883BA6" w:rsidRPr="006417FA">
              <w:rPr>
                <w:rFonts w:ascii="仿宋" w:eastAsia="仿宋" w:hAnsi="仿宋" w:cs="Times New Roman" w:hint="eastAsia"/>
                <w:sz w:val="30"/>
                <w:szCs w:val="30"/>
              </w:rPr>
              <w:t>和转移</w:t>
            </w:r>
            <w:r w:rsidR="00C72B00" w:rsidRPr="006417FA">
              <w:rPr>
                <w:rFonts w:ascii="仿宋" w:eastAsia="仿宋" w:hAnsi="仿宋" w:cs="Times New Roman" w:hint="eastAsia"/>
                <w:sz w:val="30"/>
                <w:szCs w:val="30"/>
              </w:rPr>
              <w:t>；</w:t>
            </w:r>
          </w:p>
          <w:p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207DEA" w:rsidRPr="006417FA">
              <w:rPr>
                <w:rFonts w:ascii="仿宋" w:eastAsia="仿宋" w:hAnsi="仿宋" w:cs="Times New Roman" w:hint="eastAsia"/>
                <w:sz w:val="30"/>
                <w:szCs w:val="30"/>
              </w:rPr>
              <w:t>无法除菌过滤的溶液、培养基的配制；</w:t>
            </w:r>
          </w:p>
          <w:p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3.</w:t>
            </w:r>
            <w:r w:rsidR="00480629" w:rsidRPr="006417FA">
              <w:rPr>
                <w:rFonts w:ascii="仿宋" w:eastAsia="仿宋" w:hAnsi="仿宋" w:cs="Times New Roman" w:hint="eastAsia"/>
                <w:sz w:val="30"/>
                <w:szCs w:val="30"/>
              </w:rPr>
              <w:t>病毒</w:t>
            </w:r>
            <w:r w:rsidR="002E2B17" w:rsidRPr="006417FA">
              <w:rPr>
                <w:rFonts w:ascii="仿宋" w:eastAsia="仿宋" w:hAnsi="仿宋" w:cs="Times New Roman"/>
                <w:sz w:val="30"/>
                <w:szCs w:val="30"/>
              </w:rPr>
              <w:t>载体除菌过滤</w:t>
            </w:r>
            <w:r w:rsidR="002E2B17" w:rsidRPr="006417FA">
              <w:rPr>
                <w:rFonts w:ascii="仿宋" w:eastAsia="仿宋" w:hAnsi="仿宋" w:cs="Times New Roman" w:hint="eastAsia"/>
                <w:sz w:val="30"/>
                <w:szCs w:val="30"/>
              </w:rPr>
              <w:t>后的分</w:t>
            </w:r>
            <w:r w:rsidR="00207DEA" w:rsidRPr="006417FA">
              <w:rPr>
                <w:rFonts w:ascii="仿宋" w:eastAsia="仿宋" w:hAnsi="仿宋" w:cs="Times New Roman" w:hint="eastAsia"/>
                <w:sz w:val="30"/>
                <w:szCs w:val="30"/>
              </w:rPr>
              <w:t>装</w:t>
            </w:r>
            <w:r w:rsidR="00E1009E" w:rsidRPr="006417FA">
              <w:rPr>
                <w:rFonts w:ascii="仿宋" w:eastAsia="仿宋" w:hAnsi="仿宋" w:cs="Times New Roman" w:hint="eastAsia"/>
                <w:sz w:val="30"/>
                <w:szCs w:val="30"/>
              </w:rPr>
              <w:t>。</w:t>
            </w:r>
          </w:p>
        </w:tc>
      </w:tr>
      <w:tr w:rsidR="00207DEA" w:rsidTr="006417FA">
        <w:trPr>
          <w:trHeight w:val="531"/>
        </w:trPr>
        <w:tc>
          <w:tcPr>
            <w:tcW w:w="1951" w:type="dxa"/>
            <w:hideMark/>
          </w:tcPr>
          <w:p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t>C</w:t>
            </w:r>
            <w:r w:rsidRPr="006417FA">
              <w:rPr>
                <w:rFonts w:ascii="仿宋" w:eastAsia="仿宋" w:hAnsi="仿宋" w:cs="Times New Roman" w:hint="eastAsia"/>
                <w:sz w:val="30"/>
                <w:szCs w:val="30"/>
              </w:rPr>
              <w:t>级背景下的</w:t>
            </w:r>
            <w:r w:rsidRPr="006417FA">
              <w:rPr>
                <w:rFonts w:ascii="仿宋" w:eastAsia="仿宋" w:hAnsi="仿宋" w:cs="Times New Roman"/>
                <w:sz w:val="30"/>
                <w:szCs w:val="30"/>
              </w:rPr>
              <w:t>A</w:t>
            </w:r>
            <w:r w:rsidRPr="006417FA">
              <w:rPr>
                <w:rFonts w:ascii="仿宋" w:eastAsia="仿宋" w:hAnsi="仿宋" w:cs="Times New Roman" w:hint="eastAsia"/>
                <w:sz w:val="30"/>
                <w:szCs w:val="30"/>
              </w:rPr>
              <w:t>级送风</w:t>
            </w:r>
          </w:p>
        </w:tc>
        <w:tc>
          <w:tcPr>
            <w:tcW w:w="6600" w:type="dxa"/>
            <w:hideMark/>
          </w:tcPr>
          <w:p w:rsidR="008B4F5F"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1.</w:t>
            </w:r>
            <w:r w:rsidR="008B4F5F" w:rsidRPr="006417FA">
              <w:rPr>
                <w:rFonts w:ascii="仿宋" w:eastAsia="仿宋" w:hAnsi="仿宋" w:cs="Times New Roman" w:hint="eastAsia"/>
                <w:sz w:val="30"/>
                <w:szCs w:val="30"/>
              </w:rPr>
              <w:t>生产过程中</w:t>
            </w:r>
            <w:r w:rsidR="00207DEA" w:rsidRPr="006417FA">
              <w:rPr>
                <w:rFonts w:ascii="仿宋" w:eastAsia="仿宋" w:hAnsi="仿宋" w:cs="Times New Roman" w:hint="eastAsia"/>
                <w:sz w:val="30"/>
                <w:szCs w:val="30"/>
              </w:rPr>
              <w:t>采用</w:t>
            </w:r>
            <w:r w:rsidR="008B4F5F" w:rsidRPr="006417FA">
              <w:rPr>
                <w:rFonts w:ascii="仿宋" w:eastAsia="仿宋" w:hAnsi="仿宋" w:cs="Times New Roman" w:hint="eastAsia"/>
                <w:sz w:val="30"/>
                <w:szCs w:val="30"/>
              </w:rPr>
              <w:t>注射器对处于完全密封状态下的产品、生产用溶液进行</w:t>
            </w:r>
            <w:r w:rsidR="00207DEA" w:rsidRPr="006417FA">
              <w:rPr>
                <w:rFonts w:ascii="仿宋" w:eastAsia="仿宋" w:hAnsi="仿宋" w:cs="Times New Roman" w:hint="eastAsia"/>
                <w:sz w:val="30"/>
                <w:szCs w:val="30"/>
              </w:rPr>
              <w:t>取样</w:t>
            </w:r>
            <w:r w:rsidR="008B4F5F" w:rsidRPr="006417FA">
              <w:rPr>
                <w:rFonts w:ascii="仿宋" w:eastAsia="仿宋" w:hAnsi="仿宋" w:cs="Times New Roman" w:hint="eastAsia"/>
                <w:sz w:val="30"/>
                <w:szCs w:val="30"/>
              </w:rPr>
              <w:t>；</w:t>
            </w:r>
          </w:p>
          <w:p w:rsidR="00C72B00"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C72B00" w:rsidRPr="006417FA">
              <w:rPr>
                <w:rFonts w:ascii="仿宋" w:eastAsia="仿宋" w:hAnsi="仿宋" w:cs="Times New Roman" w:hint="eastAsia"/>
                <w:sz w:val="30"/>
                <w:szCs w:val="30"/>
              </w:rPr>
              <w:t>后续可除菌过滤的溶液配制；</w:t>
            </w:r>
          </w:p>
          <w:p w:rsidR="008B4F5F"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3.</w:t>
            </w:r>
            <w:r w:rsidR="008B4F5F" w:rsidRPr="006417FA">
              <w:rPr>
                <w:rFonts w:ascii="仿宋" w:eastAsia="仿宋" w:hAnsi="仿宋" w:cs="Times New Roman" w:hint="eastAsia"/>
                <w:sz w:val="30"/>
                <w:szCs w:val="30"/>
              </w:rPr>
              <w:t>病</w:t>
            </w:r>
            <w:r w:rsidR="00480629" w:rsidRPr="006417FA">
              <w:rPr>
                <w:rFonts w:ascii="仿宋" w:eastAsia="仿宋" w:hAnsi="仿宋" w:cs="Times New Roman" w:hint="eastAsia"/>
                <w:sz w:val="30"/>
                <w:szCs w:val="30"/>
              </w:rPr>
              <w:t>毒</w:t>
            </w:r>
            <w:r w:rsidR="008B4F5F" w:rsidRPr="006417FA">
              <w:rPr>
                <w:rFonts w:ascii="仿宋" w:eastAsia="仿宋" w:hAnsi="仿宋" w:cs="Times New Roman" w:hint="eastAsia"/>
                <w:sz w:val="30"/>
                <w:szCs w:val="30"/>
              </w:rPr>
              <w:t>载体的接种、</w:t>
            </w:r>
            <w:r w:rsidR="008B4F5F" w:rsidRPr="006417FA">
              <w:rPr>
                <w:rFonts w:ascii="仿宋" w:eastAsia="仿宋" w:hAnsi="仿宋" w:cs="Times New Roman"/>
                <w:sz w:val="30"/>
                <w:szCs w:val="30"/>
              </w:rPr>
              <w:t>除菌过滤</w:t>
            </w:r>
            <w:r w:rsidR="008B4F5F" w:rsidRPr="006417FA">
              <w:rPr>
                <w:rFonts w:ascii="仿宋" w:eastAsia="仿宋" w:hAnsi="仿宋" w:cs="Times New Roman" w:hint="eastAsia"/>
                <w:sz w:val="30"/>
                <w:szCs w:val="30"/>
              </w:rPr>
              <w:t>；</w:t>
            </w:r>
          </w:p>
          <w:p w:rsidR="002E2B17"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4.</w:t>
            </w:r>
            <w:r w:rsidR="00207DEA" w:rsidRPr="006417FA">
              <w:rPr>
                <w:rFonts w:ascii="仿宋" w:eastAsia="仿宋" w:hAnsi="仿宋" w:cs="Times New Roman" w:hint="eastAsia"/>
                <w:sz w:val="30"/>
                <w:szCs w:val="30"/>
              </w:rPr>
              <w:t>质粒</w:t>
            </w:r>
            <w:r w:rsidR="00E1009E" w:rsidRPr="006417FA">
              <w:rPr>
                <w:rFonts w:ascii="仿宋" w:eastAsia="仿宋" w:hAnsi="仿宋" w:cs="Times New Roman" w:hint="eastAsia"/>
                <w:sz w:val="30"/>
                <w:szCs w:val="30"/>
              </w:rPr>
              <w:t>的</w:t>
            </w:r>
            <w:r w:rsidR="00C72B00" w:rsidRPr="006417FA">
              <w:rPr>
                <w:rFonts w:ascii="仿宋" w:eastAsia="仿宋" w:hAnsi="仿宋" w:cs="Times New Roman" w:hint="eastAsia"/>
                <w:sz w:val="30"/>
                <w:szCs w:val="30"/>
              </w:rPr>
              <w:t>除菌过滤</w:t>
            </w:r>
            <w:r w:rsidR="008B4F5F" w:rsidRPr="006417FA">
              <w:rPr>
                <w:rFonts w:ascii="仿宋" w:eastAsia="仿宋" w:hAnsi="仿宋" w:cs="Times New Roman" w:hint="eastAsia"/>
                <w:sz w:val="30"/>
                <w:szCs w:val="30"/>
              </w:rPr>
              <w:t xml:space="preserve">。 </w:t>
            </w:r>
          </w:p>
        </w:tc>
      </w:tr>
      <w:tr w:rsidR="00207DEA" w:rsidTr="006417FA">
        <w:trPr>
          <w:trHeight w:val="531"/>
        </w:trPr>
        <w:tc>
          <w:tcPr>
            <w:tcW w:w="1951" w:type="dxa"/>
            <w:hideMark/>
          </w:tcPr>
          <w:p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t>C</w:t>
            </w:r>
            <w:r w:rsidRPr="006417FA">
              <w:rPr>
                <w:rFonts w:ascii="仿宋" w:eastAsia="仿宋" w:hAnsi="仿宋" w:cs="Times New Roman" w:hint="eastAsia"/>
                <w:sz w:val="30"/>
                <w:szCs w:val="30"/>
              </w:rPr>
              <w:t>级</w:t>
            </w:r>
          </w:p>
        </w:tc>
        <w:tc>
          <w:tcPr>
            <w:tcW w:w="6600" w:type="dxa"/>
            <w:hideMark/>
          </w:tcPr>
          <w:p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1.</w:t>
            </w:r>
            <w:r w:rsidR="0074178D" w:rsidRPr="006417FA">
              <w:rPr>
                <w:rFonts w:ascii="仿宋" w:eastAsia="仿宋" w:hAnsi="仿宋" w:cs="Times New Roman" w:hint="eastAsia"/>
                <w:sz w:val="30"/>
                <w:szCs w:val="30"/>
              </w:rPr>
              <w:t>产品在培养箱中的培养</w:t>
            </w:r>
            <w:r w:rsidR="00E1009E" w:rsidRPr="006417FA">
              <w:rPr>
                <w:rFonts w:ascii="仿宋" w:eastAsia="仿宋" w:hAnsi="仿宋" w:cs="Times New Roman" w:hint="eastAsia"/>
                <w:sz w:val="30"/>
                <w:szCs w:val="30"/>
              </w:rPr>
              <w:t>；</w:t>
            </w:r>
          </w:p>
          <w:p w:rsidR="00E1009E"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E1009E" w:rsidRPr="006417FA">
              <w:rPr>
                <w:rFonts w:ascii="仿宋" w:eastAsia="仿宋" w:hAnsi="仿宋" w:cs="Times New Roman" w:hint="eastAsia"/>
                <w:sz w:val="30"/>
                <w:szCs w:val="30"/>
              </w:rPr>
              <w:t>质粒的提取、层析。</w:t>
            </w:r>
          </w:p>
        </w:tc>
      </w:tr>
      <w:tr w:rsidR="00207DEA" w:rsidTr="006417FA">
        <w:trPr>
          <w:trHeight w:val="531"/>
        </w:trPr>
        <w:tc>
          <w:tcPr>
            <w:tcW w:w="1951" w:type="dxa"/>
            <w:hideMark/>
          </w:tcPr>
          <w:p w:rsidR="00207DEA" w:rsidRPr="006417FA" w:rsidRDefault="00207DEA" w:rsidP="00BC1928">
            <w:pPr>
              <w:snapToGrid w:val="0"/>
              <w:spacing w:line="560" w:lineRule="exact"/>
              <w:rPr>
                <w:rFonts w:ascii="仿宋" w:eastAsia="仿宋" w:hAnsi="仿宋" w:cs="Times New Roman"/>
                <w:sz w:val="30"/>
                <w:szCs w:val="30"/>
              </w:rPr>
            </w:pPr>
            <w:r w:rsidRPr="006417FA">
              <w:rPr>
                <w:rFonts w:ascii="仿宋" w:eastAsia="仿宋" w:hAnsi="仿宋" w:cs="Times New Roman"/>
                <w:sz w:val="30"/>
                <w:szCs w:val="30"/>
              </w:rPr>
              <w:lastRenderedPageBreak/>
              <w:t>D</w:t>
            </w:r>
            <w:r w:rsidRPr="006417FA">
              <w:rPr>
                <w:rFonts w:ascii="仿宋" w:eastAsia="仿宋" w:hAnsi="仿宋" w:cs="Times New Roman" w:hint="eastAsia"/>
                <w:sz w:val="30"/>
                <w:szCs w:val="30"/>
              </w:rPr>
              <w:t>级</w:t>
            </w:r>
          </w:p>
        </w:tc>
        <w:tc>
          <w:tcPr>
            <w:tcW w:w="6600" w:type="dxa"/>
            <w:hideMark/>
          </w:tcPr>
          <w:p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1.</w:t>
            </w:r>
            <w:r w:rsidR="00FA68DE" w:rsidRPr="006417FA">
              <w:rPr>
                <w:rFonts w:ascii="仿宋" w:eastAsia="仿宋" w:hAnsi="仿宋" w:cs="Times New Roman" w:hint="eastAsia"/>
                <w:sz w:val="30"/>
                <w:szCs w:val="30"/>
              </w:rPr>
              <w:t>采用密闭管路转移</w:t>
            </w:r>
            <w:r w:rsidR="00883BA6" w:rsidRPr="006417FA">
              <w:rPr>
                <w:rFonts w:ascii="仿宋" w:eastAsia="仿宋" w:hAnsi="仿宋" w:cs="Times New Roman" w:hint="eastAsia"/>
                <w:sz w:val="30"/>
                <w:szCs w:val="30"/>
              </w:rPr>
              <w:t>产品、</w:t>
            </w:r>
            <w:r w:rsidR="00FA68DE" w:rsidRPr="006417FA">
              <w:rPr>
                <w:rFonts w:ascii="仿宋" w:eastAsia="仿宋" w:hAnsi="仿宋" w:cs="Times New Roman" w:hint="eastAsia"/>
                <w:sz w:val="30"/>
                <w:szCs w:val="30"/>
              </w:rPr>
              <w:t>溶液或</w:t>
            </w:r>
            <w:r w:rsidR="00207DEA" w:rsidRPr="006417FA">
              <w:rPr>
                <w:rFonts w:ascii="仿宋" w:eastAsia="仿宋" w:hAnsi="仿宋" w:cs="Times New Roman"/>
                <w:sz w:val="30"/>
                <w:szCs w:val="30"/>
              </w:rPr>
              <w:t>培养</w:t>
            </w:r>
            <w:r w:rsidR="00FA68DE" w:rsidRPr="006417FA">
              <w:rPr>
                <w:rFonts w:ascii="仿宋" w:eastAsia="仿宋" w:hAnsi="仿宋" w:cs="Times New Roman" w:hint="eastAsia"/>
                <w:sz w:val="30"/>
                <w:szCs w:val="30"/>
              </w:rPr>
              <w:t>基</w:t>
            </w:r>
            <w:r w:rsidR="00E1009E" w:rsidRPr="006417FA">
              <w:rPr>
                <w:rFonts w:ascii="仿宋" w:eastAsia="仿宋" w:hAnsi="仿宋" w:cs="Times New Roman" w:hint="eastAsia"/>
                <w:sz w:val="30"/>
                <w:szCs w:val="30"/>
              </w:rPr>
              <w:t>；</w:t>
            </w:r>
          </w:p>
          <w:p w:rsidR="00FA68DE"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2.</w:t>
            </w:r>
            <w:r w:rsidR="00FA68DE" w:rsidRPr="006417FA">
              <w:rPr>
                <w:rFonts w:ascii="仿宋" w:eastAsia="仿宋" w:hAnsi="仿宋" w:cs="Times New Roman" w:hint="eastAsia"/>
                <w:sz w:val="30"/>
                <w:szCs w:val="30"/>
              </w:rPr>
              <w:t>采用密闭设备、管路进行的生产操作、取样</w:t>
            </w:r>
            <w:r w:rsidR="00E1009E" w:rsidRPr="006417FA">
              <w:rPr>
                <w:rFonts w:ascii="仿宋" w:eastAsia="仿宋" w:hAnsi="仿宋" w:cs="Times New Roman" w:hint="eastAsia"/>
                <w:sz w:val="30"/>
                <w:szCs w:val="30"/>
              </w:rPr>
              <w:t>；</w:t>
            </w:r>
            <w:r w:rsidR="00207DEA" w:rsidRPr="006417FA">
              <w:rPr>
                <w:rFonts w:ascii="仿宋" w:eastAsia="仿宋" w:hAnsi="仿宋" w:cs="Times New Roman" w:hint="eastAsia"/>
                <w:sz w:val="30"/>
                <w:szCs w:val="30"/>
              </w:rPr>
              <w:t xml:space="preserve"> </w:t>
            </w:r>
          </w:p>
          <w:p w:rsidR="00207DEA" w:rsidRPr="006417FA" w:rsidRDefault="006417FA" w:rsidP="006417FA">
            <w:pPr>
              <w:snapToGrid w:val="0"/>
              <w:spacing w:line="560" w:lineRule="exact"/>
              <w:rPr>
                <w:rFonts w:ascii="仿宋" w:eastAsia="仿宋" w:hAnsi="仿宋" w:cs="Times New Roman"/>
                <w:sz w:val="30"/>
                <w:szCs w:val="30"/>
              </w:rPr>
            </w:pPr>
            <w:r>
              <w:rPr>
                <w:rFonts w:ascii="仿宋" w:eastAsia="仿宋" w:hAnsi="仿宋" w:cs="Times New Roman" w:hint="eastAsia"/>
                <w:sz w:val="30"/>
                <w:szCs w:val="30"/>
              </w:rPr>
              <w:t>3.</w:t>
            </w:r>
            <w:r w:rsidR="00FA68DE" w:rsidRPr="006417FA">
              <w:rPr>
                <w:rFonts w:ascii="仿宋" w:eastAsia="仿宋" w:hAnsi="仿宋" w:cs="Times New Roman" w:hint="eastAsia"/>
                <w:sz w:val="30"/>
                <w:szCs w:val="30"/>
              </w:rPr>
              <w:t>制备</w:t>
            </w:r>
            <w:r w:rsidR="00207DEA" w:rsidRPr="006417FA">
              <w:rPr>
                <w:rFonts w:ascii="仿宋" w:eastAsia="仿宋" w:hAnsi="仿宋" w:cs="Times New Roman" w:hint="eastAsia"/>
                <w:sz w:val="30"/>
                <w:szCs w:val="30"/>
              </w:rPr>
              <w:t>质粒</w:t>
            </w:r>
            <w:r w:rsidR="00FA68DE" w:rsidRPr="006417FA">
              <w:rPr>
                <w:rFonts w:ascii="仿宋" w:eastAsia="仿宋" w:hAnsi="仿宋" w:cs="Times New Roman" w:hint="eastAsia"/>
                <w:sz w:val="30"/>
                <w:szCs w:val="30"/>
              </w:rPr>
              <w:t>的工程</w:t>
            </w:r>
            <w:r w:rsidR="00FA68DE" w:rsidRPr="006417FA">
              <w:rPr>
                <w:rFonts w:ascii="仿宋" w:eastAsia="仿宋" w:hAnsi="仿宋" w:cs="Times New Roman"/>
                <w:sz w:val="30"/>
                <w:szCs w:val="30"/>
              </w:rPr>
              <w:t>菌</w:t>
            </w:r>
            <w:r w:rsidR="00FA68DE" w:rsidRPr="006417FA">
              <w:rPr>
                <w:rFonts w:ascii="仿宋" w:eastAsia="仿宋" w:hAnsi="仿宋" w:cs="Times New Roman" w:hint="eastAsia"/>
                <w:sz w:val="30"/>
                <w:szCs w:val="30"/>
              </w:rPr>
              <w:t>在密闭</w:t>
            </w:r>
            <w:r w:rsidR="009F543F" w:rsidRPr="006417FA">
              <w:rPr>
                <w:rFonts w:ascii="仿宋" w:eastAsia="仿宋" w:hAnsi="仿宋" w:cs="Times New Roman" w:hint="eastAsia"/>
                <w:sz w:val="30"/>
                <w:szCs w:val="30"/>
              </w:rPr>
              <w:t>罐中的</w:t>
            </w:r>
            <w:r w:rsidR="004E1E34" w:rsidRPr="006417FA">
              <w:rPr>
                <w:rFonts w:ascii="仿宋" w:eastAsia="仿宋" w:hAnsi="仿宋" w:cs="Times New Roman" w:hint="eastAsia"/>
                <w:sz w:val="30"/>
                <w:szCs w:val="30"/>
              </w:rPr>
              <w:t>发酵</w:t>
            </w:r>
            <w:r w:rsidR="00FA68DE" w:rsidRPr="006417FA">
              <w:rPr>
                <w:rFonts w:ascii="仿宋" w:eastAsia="仿宋" w:hAnsi="仿宋" w:cs="Times New Roman" w:hint="eastAsia"/>
                <w:sz w:val="30"/>
                <w:szCs w:val="30"/>
              </w:rPr>
              <w:t>。</w:t>
            </w:r>
          </w:p>
        </w:tc>
      </w:tr>
    </w:tbl>
    <w:p w:rsidR="0087146E" w:rsidRDefault="00C5455D"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Pr>
          <w:rFonts w:ascii="仿宋" w:eastAsia="仿宋" w:hAnsi="仿宋" w:cs="Times New Roman" w:hint="eastAsia"/>
          <w:sz w:val="30"/>
          <w:szCs w:val="30"/>
        </w:rPr>
        <w:t>隔离贮存</w:t>
      </w:r>
      <w:r w:rsidRPr="00915CF1">
        <w:rPr>
          <w:rFonts w:ascii="仿宋" w:eastAsia="仿宋" w:hAnsi="仿宋" w:cs="Times New Roman" w:hint="eastAsia"/>
          <w:sz w:val="30"/>
          <w:szCs w:val="30"/>
        </w:rPr>
        <w:t>】</w:t>
      </w:r>
      <w:r w:rsidR="0087146E" w:rsidRPr="00915CF1">
        <w:rPr>
          <w:rFonts w:ascii="仿宋" w:eastAsia="仿宋" w:hAnsi="仿宋" w:cs="Times New Roman" w:hint="eastAsia"/>
          <w:sz w:val="30"/>
          <w:szCs w:val="30"/>
        </w:rPr>
        <w:t>含有传染性疾病病原体的供体材料</w:t>
      </w:r>
      <w:r w:rsidR="0087146E">
        <w:rPr>
          <w:rFonts w:ascii="仿宋" w:eastAsia="仿宋" w:hAnsi="仿宋" w:cs="Times New Roman" w:hint="eastAsia"/>
          <w:sz w:val="30"/>
          <w:szCs w:val="30"/>
        </w:rPr>
        <w:t>和细胞治疗产品</w:t>
      </w:r>
      <w:r w:rsidR="006560B9">
        <w:rPr>
          <w:rFonts w:ascii="仿宋" w:eastAsia="仿宋" w:hAnsi="仿宋" w:cs="Times New Roman" w:hint="eastAsia"/>
          <w:sz w:val="30"/>
          <w:szCs w:val="30"/>
        </w:rPr>
        <w:t>应有单独</w:t>
      </w:r>
      <w:r w:rsidR="0087146E">
        <w:rPr>
          <w:rFonts w:ascii="仿宋" w:eastAsia="仿宋" w:hAnsi="仿宋" w:cs="Times New Roman" w:hint="eastAsia"/>
          <w:sz w:val="30"/>
          <w:szCs w:val="30"/>
        </w:rPr>
        <w:t>的</w:t>
      </w:r>
      <w:r w:rsidR="006560B9">
        <w:rPr>
          <w:rFonts w:ascii="仿宋" w:eastAsia="仿宋" w:hAnsi="仿宋" w:cs="Times New Roman" w:hint="eastAsia"/>
          <w:sz w:val="30"/>
          <w:szCs w:val="30"/>
        </w:rPr>
        <w:t>隔离区域予以贮存，</w:t>
      </w:r>
      <w:r w:rsidR="0087146E">
        <w:rPr>
          <w:rFonts w:ascii="仿宋" w:eastAsia="仿宋" w:hAnsi="仿宋" w:cs="Times New Roman" w:hint="eastAsia"/>
          <w:sz w:val="30"/>
          <w:szCs w:val="30"/>
        </w:rPr>
        <w:t>与其它</w:t>
      </w:r>
      <w:r w:rsidR="006560B9">
        <w:rPr>
          <w:rFonts w:ascii="仿宋" w:eastAsia="仿宋" w:hAnsi="仿宋" w:cs="Times New Roman" w:hint="eastAsia"/>
          <w:sz w:val="30"/>
          <w:szCs w:val="30"/>
        </w:rPr>
        <w:t>仓储</w:t>
      </w:r>
      <w:r w:rsidR="0087146E">
        <w:rPr>
          <w:rFonts w:ascii="仿宋" w:eastAsia="仿宋" w:hAnsi="仿宋" w:cs="Times New Roman" w:hint="eastAsia"/>
          <w:sz w:val="30"/>
          <w:szCs w:val="30"/>
        </w:rPr>
        <w:t>区</w:t>
      </w:r>
      <w:r w:rsidR="006560B9">
        <w:rPr>
          <w:rFonts w:ascii="仿宋" w:eastAsia="仿宋" w:hAnsi="仿宋" w:cs="Times New Roman" w:hint="eastAsia"/>
          <w:sz w:val="30"/>
          <w:szCs w:val="30"/>
        </w:rPr>
        <w:t>分开</w:t>
      </w:r>
      <w:r w:rsidR="0087146E">
        <w:rPr>
          <w:rFonts w:ascii="仿宋" w:eastAsia="仿宋" w:hAnsi="仿宋" w:cs="Times New Roman" w:hint="eastAsia"/>
          <w:sz w:val="30"/>
          <w:szCs w:val="30"/>
        </w:rPr>
        <w:t>，且采用独立的储存设备</w:t>
      </w:r>
      <w:r w:rsidR="0000489E">
        <w:rPr>
          <w:rFonts w:ascii="仿宋" w:eastAsia="仿宋" w:hAnsi="仿宋" w:cs="Times New Roman" w:hint="eastAsia"/>
          <w:sz w:val="30"/>
          <w:szCs w:val="30"/>
        </w:rPr>
        <w:t>，相应的隔离区和储存设备都应当有明显标识。</w:t>
      </w:r>
    </w:p>
    <w:p w:rsidR="00F92DDC" w:rsidRDefault="00F92DDC" w:rsidP="00E5785B">
      <w:pPr>
        <w:rPr>
          <w:rFonts w:ascii="仿宋" w:eastAsia="仿宋" w:hAnsi="仿宋"/>
          <w:kern w:val="0"/>
          <w:sz w:val="30"/>
          <w:szCs w:val="30"/>
        </w:rPr>
      </w:pPr>
      <w:bookmarkStart w:id="5" w:name="_Toc14082215"/>
    </w:p>
    <w:p w:rsidR="00E5785B" w:rsidRPr="00BF45B3" w:rsidRDefault="00E5785B" w:rsidP="00E5785B">
      <w:pPr>
        <w:pStyle w:val="1"/>
        <w:spacing w:before="0" w:after="0" w:line="240" w:lineRule="auto"/>
        <w:jc w:val="center"/>
        <w:rPr>
          <w:rFonts w:ascii="仿宋" w:eastAsia="仿宋" w:hAnsi="仿宋" w:cs="Times New Roman"/>
          <w:sz w:val="30"/>
          <w:szCs w:val="30"/>
        </w:rPr>
      </w:pPr>
      <w:bookmarkStart w:id="6" w:name="_Toc15316872"/>
      <w:r w:rsidRPr="00BF45B3">
        <w:rPr>
          <w:rFonts w:ascii="仿宋" w:eastAsia="仿宋" w:hAnsi="仿宋" w:cs="Times New Roman" w:hint="eastAsia"/>
          <w:sz w:val="30"/>
          <w:szCs w:val="30"/>
        </w:rPr>
        <w:t>第</w:t>
      </w:r>
      <w:r>
        <w:rPr>
          <w:rFonts w:ascii="仿宋" w:eastAsia="仿宋" w:hAnsi="仿宋" w:cs="Times New Roman" w:hint="eastAsia"/>
          <w:sz w:val="30"/>
          <w:szCs w:val="30"/>
        </w:rPr>
        <w:t>五</w:t>
      </w:r>
      <w:r w:rsidRPr="00BF45B3">
        <w:rPr>
          <w:rFonts w:ascii="仿宋" w:eastAsia="仿宋" w:hAnsi="仿宋" w:cs="Times New Roman" w:hint="eastAsia"/>
          <w:sz w:val="30"/>
          <w:szCs w:val="30"/>
        </w:rPr>
        <w:t>章 物料</w:t>
      </w:r>
    </w:p>
    <w:p w:rsidR="00E5785B" w:rsidRPr="00C42F83" w:rsidRDefault="00FB32A8" w:rsidP="00C42F83">
      <w:pPr>
        <w:pStyle w:val="a9"/>
        <w:numPr>
          <w:ilvl w:val="0"/>
          <w:numId w:val="18"/>
        </w:numPr>
        <w:tabs>
          <w:tab w:val="left" w:pos="420"/>
        </w:tabs>
        <w:ind w:left="0" w:firstLineChars="0" w:firstLine="567"/>
        <w:rPr>
          <w:rFonts w:ascii="仿宋" w:eastAsia="仿宋" w:hAnsi="仿宋" w:cs="Times New Roman"/>
          <w:sz w:val="30"/>
          <w:szCs w:val="30"/>
        </w:rPr>
      </w:pPr>
      <w:r w:rsidRPr="00F745F5">
        <w:rPr>
          <w:rFonts w:ascii="仿宋" w:eastAsia="仿宋" w:hAnsi="仿宋" w:cs="Times New Roman" w:hint="eastAsia"/>
          <w:sz w:val="30"/>
          <w:szCs w:val="30"/>
        </w:rPr>
        <w:t>【原料控制】</w:t>
      </w:r>
      <w:r w:rsidRPr="00BF45B3">
        <w:rPr>
          <w:rFonts w:ascii="仿宋" w:eastAsia="仿宋" w:hAnsi="仿宋" w:cs="Times New Roman"/>
          <w:sz w:val="30"/>
          <w:szCs w:val="30"/>
        </w:rPr>
        <w:t>细胞治疗产品</w:t>
      </w:r>
      <w:r w:rsidR="00323632">
        <w:rPr>
          <w:rFonts w:ascii="仿宋" w:eastAsia="仿宋" w:hAnsi="仿宋" w:cs="Times New Roman" w:hint="eastAsia"/>
          <w:sz w:val="30"/>
          <w:szCs w:val="30"/>
        </w:rPr>
        <w:t>生产</w:t>
      </w:r>
      <w:r w:rsidR="00C72B00">
        <w:rPr>
          <w:rFonts w:ascii="仿宋" w:eastAsia="仿宋" w:hAnsi="仿宋" w:cs="Times New Roman" w:hint="eastAsia"/>
          <w:sz w:val="30"/>
          <w:szCs w:val="30"/>
        </w:rPr>
        <w:t>用</w:t>
      </w:r>
      <w:r w:rsidRPr="00BF45B3">
        <w:rPr>
          <w:rFonts w:ascii="仿宋" w:eastAsia="仿宋" w:hAnsi="仿宋" w:cs="Times New Roman"/>
          <w:sz w:val="30"/>
          <w:szCs w:val="30"/>
        </w:rPr>
        <w:t>生物材料，如工程菌</w:t>
      </w:r>
      <w:r w:rsidR="00F368EC">
        <w:rPr>
          <w:rFonts w:ascii="仿宋" w:eastAsia="仿宋" w:hAnsi="仿宋" w:cs="Times New Roman" w:hint="eastAsia"/>
          <w:sz w:val="30"/>
          <w:szCs w:val="30"/>
        </w:rPr>
        <w:t>、</w:t>
      </w:r>
      <w:r w:rsidRPr="00BF45B3">
        <w:rPr>
          <w:rFonts w:ascii="仿宋" w:eastAsia="仿宋" w:hAnsi="仿宋" w:cs="Times New Roman"/>
          <w:sz w:val="30"/>
          <w:szCs w:val="30"/>
        </w:rPr>
        <w:t>细胞株、病毒载体、动物</w:t>
      </w:r>
      <w:r w:rsidR="00715F32">
        <w:rPr>
          <w:rFonts w:ascii="仿宋" w:eastAsia="仿宋" w:hAnsi="仿宋" w:cs="Times New Roman" w:hint="eastAsia"/>
          <w:sz w:val="30"/>
          <w:szCs w:val="30"/>
        </w:rPr>
        <w:t>来</w:t>
      </w:r>
      <w:r w:rsidRPr="00BF45B3">
        <w:rPr>
          <w:rFonts w:ascii="仿宋" w:eastAsia="仿宋" w:hAnsi="仿宋" w:cs="Times New Roman"/>
          <w:sz w:val="30"/>
          <w:szCs w:val="30"/>
        </w:rPr>
        <w:t>源</w:t>
      </w:r>
      <w:r w:rsidR="00715F32">
        <w:rPr>
          <w:rFonts w:ascii="仿宋" w:eastAsia="仿宋" w:hAnsi="仿宋" w:cs="Times New Roman" w:hint="eastAsia"/>
          <w:sz w:val="30"/>
          <w:szCs w:val="30"/>
        </w:rPr>
        <w:t>的</w:t>
      </w:r>
      <w:r w:rsidRPr="00BF45B3">
        <w:rPr>
          <w:rFonts w:ascii="仿宋" w:eastAsia="仿宋" w:hAnsi="仿宋" w:cs="Times New Roman"/>
          <w:sz w:val="30"/>
          <w:szCs w:val="30"/>
        </w:rPr>
        <w:t>试剂</w:t>
      </w:r>
      <w:r w:rsidR="00715F32">
        <w:rPr>
          <w:rFonts w:ascii="仿宋" w:eastAsia="仿宋" w:hAnsi="仿宋" w:cs="Times New Roman" w:hint="eastAsia"/>
          <w:sz w:val="30"/>
          <w:szCs w:val="30"/>
        </w:rPr>
        <w:t>和</w:t>
      </w:r>
      <w:r w:rsidRPr="00BF45B3">
        <w:rPr>
          <w:rFonts w:ascii="仿宋" w:eastAsia="仿宋" w:hAnsi="仿宋" w:cs="Times New Roman"/>
          <w:sz w:val="30"/>
          <w:szCs w:val="30"/>
        </w:rPr>
        <w:t>血清</w:t>
      </w:r>
      <w:r w:rsidRPr="00BF45B3">
        <w:rPr>
          <w:rFonts w:ascii="仿宋" w:eastAsia="仿宋" w:hAnsi="仿宋" w:cs="Times New Roman" w:hint="eastAsia"/>
          <w:sz w:val="30"/>
          <w:szCs w:val="30"/>
        </w:rPr>
        <w:t>等</w:t>
      </w:r>
      <w:r w:rsidRPr="00BF45B3">
        <w:rPr>
          <w:rFonts w:ascii="仿宋" w:eastAsia="仿宋" w:hAnsi="仿宋" w:cs="Times New Roman"/>
          <w:sz w:val="30"/>
          <w:szCs w:val="30"/>
        </w:rPr>
        <w:t>，</w:t>
      </w:r>
      <w:r w:rsidR="00707F7A">
        <w:rPr>
          <w:rFonts w:ascii="仿宋" w:eastAsia="仿宋" w:hAnsi="仿宋" w:cs="Times New Roman" w:hint="eastAsia"/>
          <w:sz w:val="30"/>
          <w:szCs w:val="30"/>
        </w:rPr>
        <w:t>应当</w:t>
      </w:r>
      <w:r>
        <w:rPr>
          <w:rFonts w:ascii="仿宋" w:eastAsia="仿宋" w:hAnsi="仿宋" w:cs="Times New Roman" w:hint="eastAsia"/>
          <w:sz w:val="30"/>
          <w:szCs w:val="30"/>
        </w:rPr>
        <w:t>保证其</w:t>
      </w:r>
      <w:r w:rsidRPr="00BF45B3">
        <w:rPr>
          <w:rFonts w:ascii="仿宋" w:eastAsia="仿宋" w:hAnsi="仿宋" w:cs="Times New Roman"/>
          <w:sz w:val="30"/>
          <w:szCs w:val="30"/>
        </w:rPr>
        <w:t>来源合法</w:t>
      </w:r>
      <w:r w:rsidR="006357FC">
        <w:rPr>
          <w:rFonts w:ascii="仿宋" w:eastAsia="仿宋" w:hAnsi="仿宋" w:cs="Times New Roman" w:hint="eastAsia"/>
          <w:sz w:val="30"/>
          <w:szCs w:val="30"/>
        </w:rPr>
        <w:t>、安全</w:t>
      </w:r>
      <w:r w:rsidR="00C72B00">
        <w:rPr>
          <w:rFonts w:ascii="仿宋" w:eastAsia="仿宋" w:hAnsi="仿宋" w:cs="Times New Roman" w:hint="eastAsia"/>
          <w:sz w:val="30"/>
          <w:szCs w:val="30"/>
        </w:rPr>
        <w:t>并</w:t>
      </w:r>
      <w:r w:rsidRPr="00F745F5">
        <w:rPr>
          <w:rFonts w:ascii="仿宋" w:eastAsia="仿宋" w:hAnsi="仿宋" w:cs="Times New Roman" w:hint="eastAsia"/>
          <w:sz w:val="30"/>
          <w:szCs w:val="30"/>
        </w:rPr>
        <w:t>符合质量标准，防止引入或传播病原体</w:t>
      </w:r>
      <w:r w:rsidRPr="00BF45B3">
        <w:rPr>
          <w:rFonts w:ascii="仿宋" w:eastAsia="仿宋" w:hAnsi="仿宋" w:cs="Times New Roman"/>
          <w:sz w:val="30"/>
          <w:szCs w:val="30"/>
        </w:rPr>
        <w:t>。</w:t>
      </w:r>
    </w:p>
    <w:p w:rsidR="00207DEA" w:rsidRPr="00C42F83" w:rsidRDefault="00FE1606"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6417FA">
        <w:rPr>
          <w:rFonts w:ascii="仿宋" w:eastAsia="仿宋" w:hAnsi="仿宋" w:cs="Times New Roman" w:hint="eastAsia"/>
          <w:sz w:val="30"/>
          <w:szCs w:val="30"/>
        </w:rPr>
        <w:t>供体材料接收风险评估及控制</w:t>
      </w:r>
      <w:r>
        <w:rPr>
          <w:rFonts w:ascii="仿宋" w:eastAsia="仿宋" w:hAnsi="仿宋" w:cs="Times New Roman" w:hint="eastAsia"/>
          <w:sz w:val="30"/>
          <w:szCs w:val="30"/>
        </w:rPr>
        <w:t>】</w:t>
      </w:r>
      <w:r w:rsidR="005D5266" w:rsidRPr="006D16C5">
        <w:rPr>
          <w:rFonts w:ascii="仿宋" w:eastAsia="仿宋" w:hAnsi="仿宋" w:cs="Times New Roman" w:hint="eastAsia"/>
          <w:sz w:val="30"/>
          <w:szCs w:val="30"/>
        </w:rPr>
        <w:t>应</w:t>
      </w:r>
      <w:r w:rsidR="00207DEA">
        <w:rPr>
          <w:rFonts w:ascii="仿宋" w:eastAsia="仿宋" w:hAnsi="仿宋" w:cs="Times New Roman" w:hint="eastAsia"/>
          <w:sz w:val="30"/>
          <w:szCs w:val="30"/>
        </w:rPr>
        <w:t>当</w:t>
      </w:r>
      <w:r w:rsidR="00D34BA1">
        <w:rPr>
          <w:rFonts w:ascii="仿宋" w:eastAsia="仿宋" w:hAnsi="仿宋" w:cs="Times New Roman" w:hint="eastAsia"/>
          <w:sz w:val="30"/>
          <w:szCs w:val="30"/>
        </w:rPr>
        <w:t>根据</w:t>
      </w:r>
      <w:r w:rsidR="005D5266" w:rsidRPr="00C42F83">
        <w:rPr>
          <w:rFonts w:ascii="仿宋" w:eastAsia="仿宋" w:hAnsi="仿宋" w:cs="Times New Roman" w:hint="eastAsia"/>
          <w:sz w:val="30"/>
          <w:szCs w:val="30"/>
        </w:rPr>
        <w:t>微生物</w:t>
      </w:r>
      <w:r w:rsidR="00207DEA" w:rsidRPr="00C42F83">
        <w:rPr>
          <w:rFonts w:ascii="仿宋" w:eastAsia="仿宋" w:hAnsi="仿宋" w:cs="Times New Roman" w:hint="eastAsia"/>
          <w:sz w:val="30"/>
          <w:szCs w:val="30"/>
        </w:rPr>
        <w:t>的生物</w:t>
      </w:r>
      <w:r w:rsidR="005D5266" w:rsidRPr="00C42F83">
        <w:rPr>
          <w:rFonts w:ascii="仿宋" w:eastAsia="仿宋" w:hAnsi="仿宋" w:cs="Times New Roman" w:hint="eastAsia"/>
          <w:sz w:val="30"/>
          <w:szCs w:val="30"/>
        </w:rPr>
        <w:t>安全</w:t>
      </w:r>
      <w:r w:rsidR="00207DEA" w:rsidRPr="00C42F83">
        <w:rPr>
          <w:rFonts w:ascii="仿宋" w:eastAsia="仿宋" w:hAnsi="仿宋" w:cs="Times New Roman" w:hint="eastAsia"/>
          <w:sz w:val="30"/>
          <w:szCs w:val="30"/>
        </w:rPr>
        <w:t>等级和</w:t>
      </w:r>
      <w:r w:rsidR="005D5266" w:rsidRPr="00C42F83">
        <w:rPr>
          <w:rFonts w:ascii="仿宋" w:eastAsia="仿宋" w:hAnsi="仿宋" w:cs="Times New Roman" w:hint="eastAsia"/>
          <w:sz w:val="30"/>
          <w:szCs w:val="30"/>
        </w:rPr>
        <w:t>传染性疾病</w:t>
      </w:r>
      <w:r w:rsidR="00207DEA" w:rsidRPr="00C42F83">
        <w:rPr>
          <w:rFonts w:ascii="仿宋" w:eastAsia="仿宋" w:hAnsi="仿宋" w:cs="Times New Roman" w:hint="eastAsia"/>
          <w:sz w:val="30"/>
          <w:szCs w:val="30"/>
        </w:rPr>
        <w:t>的等级进行</w:t>
      </w:r>
      <w:r w:rsidR="00D34BA1" w:rsidRPr="00C42F83">
        <w:rPr>
          <w:rFonts w:ascii="仿宋" w:eastAsia="仿宋" w:hAnsi="仿宋" w:cs="Times New Roman" w:hint="eastAsia"/>
          <w:sz w:val="30"/>
          <w:szCs w:val="30"/>
        </w:rPr>
        <w:t>风险评估，建立供体材料接收的质量标准并定期回顾其适用性</w:t>
      </w:r>
      <w:r w:rsidR="00E5785B" w:rsidRPr="00C42F83">
        <w:rPr>
          <w:rFonts w:ascii="仿宋" w:eastAsia="仿宋" w:hAnsi="仿宋" w:cs="Times New Roman" w:hint="eastAsia"/>
          <w:sz w:val="30"/>
          <w:szCs w:val="30"/>
        </w:rPr>
        <w:t>，</w:t>
      </w:r>
      <w:r w:rsidR="005D5266" w:rsidRPr="00C42F83">
        <w:rPr>
          <w:rFonts w:ascii="仿宋" w:eastAsia="仿宋" w:hAnsi="仿宋" w:cs="Times New Roman" w:hint="eastAsia"/>
          <w:sz w:val="30"/>
          <w:szCs w:val="30"/>
        </w:rPr>
        <w:t>采取相应的控制措施</w:t>
      </w:r>
      <w:r w:rsidR="00E5785B" w:rsidRPr="00C42F83">
        <w:rPr>
          <w:rFonts w:ascii="仿宋" w:eastAsia="仿宋" w:hAnsi="仿宋" w:cs="Times New Roman" w:hint="eastAsia"/>
          <w:sz w:val="30"/>
          <w:szCs w:val="30"/>
        </w:rPr>
        <w:t>。</w:t>
      </w:r>
    </w:p>
    <w:p w:rsidR="00E5785B" w:rsidRPr="00C859B9" w:rsidRDefault="005D5266" w:rsidP="00E5785B">
      <w:pPr>
        <w:autoSpaceDE w:val="0"/>
        <w:autoSpaceDN w:val="0"/>
        <w:adjustRightInd w:val="0"/>
        <w:ind w:firstLineChars="200" w:firstLine="600"/>
        <w:jc w:val="left"/>
        <w:rPr>
          <w:rFonts w:ascii="仿宋" w:eastAsia="仿宋" w:hAnsi="仿宋"/>
          <w:kern w:val="0"/>
          <w:sz w:val="30"/>
          <w:szCs w:val="30"/>
        </w:rPr>
      </w:pPr>
      <w:r>
        <w:rPr>
          <w:rFonts w:ascii="仿宋" w:eastAsia="仿宋" w:hAnsi="仿宋" w:hint="eastAsia"/>
          <w:kern w:val="0"/>
          <w:sz w:val="30"/>
          <w:szCs w:val="30"/>
        </w:rPr>
        <w:t>异体供体材料不得</w:t>
      </w:r>
      <w:r w:rsidR="00D34BA1">
        <w:rPr>
          <w:rFonts w:ascii="仿宋" w:eastAsia="仿宋" w:hAnsi="仿宋" w:hint="eastAsia"/>
          <w:kern w:val="0"/>
          <w:sz w:val="30"/>
          <w:szCs w:val="30"/>
        </w:rPr>
        <w:t>含</w:t>
      </w:r>
      <w:r>
        <w:rPr>
          <w:rFonts w:ascii="仿宋" w:eastAsia="仿宋" w:hAnsi="仿宋" w:hint="eastAsia"/>
          <w:kern w:val="0"/>
          <w:sz w:val="30"/>
          <w:szCs w:val="30"/>
        </w:rPr>
        <w:t>有经</w:t>
      </w:r>
      <w:r w:rsidR="001A3F2D">
        <w:rPr>
          <w:rFonts w:ascii="仿宋" w:eastAsia="仿宋" w:hAnsi="仿宋" w:hint="eastAsia"/>
          <w:kern w:val="0"/>
          <w:sz w:val="30"/>
          <w:szCs w:val="30"/>
        </w:rPr>
        <w:t>细胞</w:t>
      </w:r>
      <w:r w:rsidR="005B4D33">
        <w:rPr>
          <w:rFonts w:ascii="仿宋" w:eastAsia="仿宋" w:hAnsi="仿宋" w:hint="eastAsia"/>
          <w:kern w:val="0"/>
          <w:sz w:val="30"/>
          <w:szCs w:val="30"/>
        </w:rPr>
        <w:t>、组织或体液</w:t>
      </w:r>
      <w:r>
        <w:rPr>
          <w:rFonts w:ascii="仿宋" w:eastAsia="仿宋" w:hAnsi="仿宋" w:hint="eastAsia"/>
          <w:kern w:val="0"/>
          <w:sz w:val="30"/>
          <w:szCs w:val="30"/>
        </w:rPr>
        <w:t>传播疾病的病原体。</w:t>
      </w:r>
    </w:p>
    <w:p w:rsidR="00E5785B" w:rsidRPr="00F745F5" w:rsidRDefault="00FE1606"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【材料接收】</w:t>
      </w:r>
      <w:r w:rsidR="00E5785B" w:rsidRPr="00F745F5">
        <w:rPr>
          <w:rFonts w:ascii="仿宋" w:eastAsia="仿宋" w:hAnsi="仿宋" w:cs="Times New Roman" w:hint="eastAsia"/>
          <w:sz w:val="30"/>
          <w:szCs w:val="30"/>
        </w:rPr>
        <w:t>企业对每批接收的供体材料，</w:t>
      </w:r>
      <w:r w:rsidR="005F6FA3" w:rsidRPr="00F745F5">
        <w:rPr>
          <w:rFonts w:ascii="仿宋" w:eastAsia="仿宋" w:hAnsi="仿宋" w:cs="Times New Roman" w:hint="eastAsia"/>
          <w:sz w:val="30"/>
          <w:szCs w:val="30"/>
        </w:rPr>
        <w:t>至少</w:t>
      </w:r>
      <w:r w:rsidR="00E5785B" w:rsidRPr="00F745F5">
        <w:rPr>
          <w:rFonts w:ascii="仿宋" w:eastAsia="仿宋" w:hAnsi="仿宋" w:cs="Times New Roman" w:hint="eastAsia"/>
          <w:sz w:val="30"/>
          <w:szCs w:val="30"/>
        </w:rPr>
        <w:t>应当检查以下各项内容：</w:t>
      </w:r>
    </w:p>
    <w:p w:rsidR="00E5785B" w:rsidRPr="00C42F83" w:rsidRDefault="00E5785B" w:rsidP="00C42F83">
      <w:pPr>
        <w:pStyle w:val="a9"/>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来源于合法</w:t>
      </w:r>
      <w:r w:rsidR="005F6FA3" w:rsidRPr="00C42F83">
        <w:rPr>
          <w:rFonts w:ascii="仿宋" w:eastAsia="仿宋" w:hAnsi="仿宋" w:hint="eastAsia"/>
          <w:sz w:val="30"/>
          <w:szCs w:val="30"/>
        </w:rPr>
        <w:t>的医疗机构且</w:t>
      </w:r>
      <w:r w:rsidRPr="00C42F83">
        <w:rPr>
          <w:rFonts w:ascii="仿宋" w:eastAsia="仿宋" w:hAnsi="仿宋" w:hint="eastAsia"/>
          <w:sz w:val="30"/>
          <w:szCs w:val="30"/>
        </w:rPr>
        <w:t>经企业</w:t>
      </w:r>
      <w:r w:rsidR="005F6FA3" w:rsidRPr="00C42F83">
        <w:rPr>
          <w:rFonts w:ascii="仿宋" w:eastAsia="仿宋" w:hAnsi="仿宋" w:hint="eastAsia"/>
          <w:sz w:val="30"/>
          <w:szCs w:val="30"/>
        </w:rPr>
        <w:t>评估批准；</w:t>
      </w:r>
    </w:p>
    <w:p w:rsidR="00E5785B" w:rsidRPr="00C42F83" w:rsidRDefault="00E5785B" w:rsidP="00C42F83">
      <w:pPr>
        <w:pStyle w:val="a9"/>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运输过程中的温度监控记录完整，温度和时限符合规定要求</w:t>
      </w:r>
      <w:r w:rsidR="00C940C2" w:rsidRPr="00C42F83">
        <w:rPr>
          <w:rFonts w:ascii="仿宋" w:eastAsia="仿宋" w:hAnsi="仿宋" w:hint="eastAsia"/>
          <w:sz w:val="30"/>
          <w:szCs w:val="30"/>
        </w:rPr>
        <w:t>；</w:t>
      </w:r>
    </w:p>
    <w:p w:rsidR="007006C7" w:rsidRDefault="00E5785B" w:rsidP="00C42F83">
      <w:pPr>
        <w:pStyle w:val="a9"/>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lastRenderedPageBreak/>
        <w:t>包装完整无破损</w:t>
      </w:r>
      <w:r w:rsidR="00C940C2" w:rsidRPr="00C42F83">
        <w:rPr>
          <w:rFonts w:ascii="仿宋" w:eastAsia="仿宋" w:hAnsi="仿宋" w:hint="eastAsia"/>
          <w:sz w:val="30"/>
          <w:szCs w:val="30"/>
        </w:rPr>
        <w:t>；</w:t>
      </w:r>
    </w:p>
    <w:p w:rsidR="00E5785B" w:rsidRPr="00C42F83" w:rsidRDefault="00E5785B" w:rsidP="00C42F83">
      <w:pPr>
        <w:pStyle w:val="a9"/>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包装标签内容完整，至少含有能够追溯到</w:t>
      </w:r>
      <w:r w:rsidR="00F81644">
        <w:rPr>
          <w:rFonts w:ascii="仿宋" w:eastAsia="仿宋" w:hAnsi="仿宋" w:hint="eastAsia"/>
          <w:sz w:val="30"/>
          <w:szCs w:val="30"/>
        </w:rPr>
        <w:t>供体</w:t>
      </w:r>
      <w:r w:rsidRPr="00C42F83">
        <w:rPr>
          <w:rFonts w:ascii="仿宋" w:eastAsia="仿宋" w:hAnsi="仿宋" w:hint="eastAsia"/>
          <w:sz w:val="30"/>
          <w:szCs w:val="30"/>
        </w:rPr>
        <w:t>的个体识别码、采集日期和时间、采集量及实施采集的医疗机构名称等信息</w:t>
      </w:r>
      <w:r w:rsidR="000509FA" w:rsidRPr="00C42F83">
        <w:rPr>
          <w:rFonts w:ascii="仿宋" w:eastAsia="仿宋" w:hAnsi="仿宋" w:hint="eastAsia"/>
          <w:sz w:val="30"/>
          <w:szCs w:val="30"/>
        </w:rPr>
        <w:t>；</w:t>
      </w:r>
      <w:r w:rsidRPr="00C42F83">
        <w:rPr>
          <w:rFonts w:ascii="仿宋" w:eastAsia="仿宋" w:hAnsi="仿宋" w:hint="eastAsia"/>
          <w:sz w:val="30"/>
          <w:szCs w:val="30"/>
        </w:rPr>
        <w:t>如采用计算机化系统</w:t>
      </w:r>
      <w:r w:rsidR="00C940C2" w:rsidRPr="00C42F83">
        <w:rPr>
          <w:rFonts w:ascii="仿宋" w:eastAsia="仿宋" w:hAnsi="仿宋" w:hint="eastAsia"/>
          <w:sz w:val="30"/>
          <w:szCs w:val="30"/>
        </w:rPr>
        <w:t>的</w:t>
      </w:r>
      <w:r w:rsidRPr="00C42F83">
        <w:rPr>
          <w:rFonts w:ascii="仿宋" w:eastAsia="仿宋" w:hAnsi="仿宋" w:hint="eastAsia"/>
          <w:sz w:val="30"/>
          <w:szCs w:val="30"/>
        </w:rPr>
        <w:t>，包装标签</w:t>
      </w:r>
      <w:r w:rsidR="00F745F5" w:rsidRPr="00C42F83">
        <w:rPr>
          <w:rFonts w:ascii="仿宋" w:eastAsia="仿宋" w:hAnsi="仿宋" w:hint="eastAsia"/>
          <w:sz w:val="30"/>
          <w:szCs w:val="30"/>
        </w:rPr>
        <w:t>应当</w:t>
      </w:r>
      <w:r w:rsidRPr="00C42F83">
        <w:rPr>
          <w:rFonts w:ascii="仿宋" w:eastAsia="仿宋" w:hAnsi="仿宋" w:hint="eastAsia"/>
          <w:sz w:val="30"/>
          <w:szCs w:val="30"/>
        </w:rPr>
        <w:t>能追溯到上述信息</w:t>
      </w:r>
      <w:r w:rsidR="000509FA" w:rsidRPr="00C42F83">
        <w:rPr>
          <w:rFonts w:ascii="仿宋" w:eastAsia="仿宋" w:hAnsi="仿宋" w:hint="eastAsia"/>
          <w:sz w:val="30"/>
          <w:szCs w:val="30"/>
        </w:rPr>
        <w:t>；</w:t>
      </w:r>
    </w:p>
    <w:p w:rsidR="00E5785B" w:rsidRPr="00C42F83" w:rsidRDefault="00E5785B" w:rsidP="00C42F83">
      <w:pPr>
        <w:pStyle w:val="a9"/>
        <w:numPr>
          <w:ilvl w:val="0"/>
          <w:numId w:val="30"/>
        </w:numPr>
        <w:ind w:left="0" w:firstLineChars="0" w:firstLine="600"/>
        <w:rPr>
          <w:rFonts w:ascii="仿宋" w:eastAsia="仿宋" w:hAnsi="仿宋"/>
          <w:sz w:val="30"/>
          <w:szCs w:val="30"/>
        </w:rPr>
      </w:pPr>
      <w:r w:rsidRPr="00C42F83">
        <w:rPr>
          <w:rFonts w:ascii="仿宋" w:eastAsia="仿宋" w:hAnsi="仿宋" w:hint="eastAsia"/>
          <w:sz w:val="30"/>
          <w:szCs w:val="30"/>
        </w:rPr>
        <w:t>供体材料采集记录</w:t>
      </w:r>
      <w:r w:rsidR="000509FA" w:rsidRPr="00C42F83">
        <w:rPr>
          <w:rFonts w:ascii="仿宋" w:eastAsia="仿宋" w:hAnsi="仿宋" w:hint="eastAsia"/>
          <w:sz w:val="30"/>
          <w:szCs w:val="30"/>
        </w:rPr>
        <w:t>；</w:t>
      </w:r>
    </w:p>
    <w:p w:rsidR="00E5785B" w:rsidRPr="00C42F83" w:rsidRDefault="00F81644" w:rsidP="00C42F83">
      <w:pPr>
        <w:pStyle w:val="a9"/>
        <w:numPr>
          <w:ilvl w:val="0"/>
          <w:numId w:val="30"/>
        </w:numPr>
        <w:ind w:left="0" w:firstLineChars="0" w:firstLine="600"/>
        <w:rPr>
          <w:rFonts w:ascii="仿宋" w:eastAsia="仿宋" w:hAnsi="仿宋"/>
          <w:sz w:val="30"/>
          <w:szCs w:val="30"/>
        </w:rPr>
      </w:pPr>
      <w:r>
        <w:rPr>
          <w:rFonts w:ascii="仿宋" w:eastAsia="仿宋" w:hAnsi="仿宋" w:hint="eastAsia"/>
          <w:sz w:val="30"/>
          <w:szCs w:val="30"/>
        </w:rPr>
        <w:t>供体</w:t>
      </w:r>
      <w:r w:rsidR="00E5785B" w:rsidRPr="00C42F83">
        <w:rPr>
          <w:rFonts w:ascii="仿宋" w:eastAsia="仿宋" w:hAnsi="仿宋" w:hint="eastAsia"/>
          <w:sz w:val="30"/>
          <w:szCs w:val="30"/>
        </w:rPr>
        <w:t>的临床检验报告，至少</w:t>
      </w:r>
      <w:r w:rsidR="0074530A">
        <w:rPr>
          <w:rFonts w:ascii="仿宋" w:eastAsia="仿宋" w:hAnsi="仿宋" w:hint="eastAsia"/>
          <w:sz w:val="30"/>
          <w:szCs w:val="30"/>
        </w:rPr>
        <w:t>应当</w:t>
      </w:r>
      <w:r w:rsidR="005D3988">
        <w:rPr>
          <w:rFonts w:ascii="仿宋" w:eastAsia="仿宋" w:hAnsi="仿宋" w:hint="eastAsia"/>
          <w:sz w:val="30"/>
          <w:szCs w:val="30"/>
        </w:rPr>
        <w:t>有</w:t>
      </w:r>
      <w:r w:rsidR="00E5785B" w:rsidRPr="00C42F83">
        <w:rPr>
          <w:rFonts w:ascii="仿宋" w:eastAsia="仿宋" w:hAnsi="仿宋" w:hint="eastAsia"/>
          <w:sz w:val="30"/>
          <w:szCs w:val="30"/>
        </w:rPr>
        <w:t>检测传染性疾病病原体的结果。</w:t>
      </w:r>
    </w:p>
    <w:p w:rsidR="00E5785B" w:rsidRPr="00F745F5" w:rsidRDefault="00FE1606"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【阳性</w:t>
      </w:r>
      <w:r w:rsidR="006417FA">
        <w:rPr>
          <w:rFonts w:ascii="仿宋" w:eastAsia="仿宋" w:hAnsi="仿宋" w:cs="Times New Roman" w:hint="eastAsia"/>
          <w:sz w:val="30"/>
          <w:szCs w:val="30"/>
        </w:rPr>
        <w:t>供体材料</w:t>
      </w:r>
      <w:r>
        <w:rPr>
          <w:rFonts w:ascii="仿宋" w:eastAsia="仿宋" w:hAnsi="仿宋" w:cs="Times New Roman" w:hint="eastAsia"/>
          <w:sz w:val="30"/>
          <w:szCs w:val="30"/>
        </w:rPr>
        <w:t>】</w:t>
      </w:r>
      <w:r w:rsidR="00B8189F">
        <w:rPr>
          <w:rFonts w:ascii="仿宋" w:eastAsia="仿宋" w:hAnsi="仿宋" w:cs="Times New Roman" w:hint="eastAsia"/>
          <w:sz w:val="30"/>
          <w:szCs w:val="30"/>
        </w:rPr>
        <w:t>经检测含有</w:t>
      </w:r>
      <w:r w:rsidR="002C6FF4" w:rsidRPr="00F745F5">
        <w:rPr>
          <w:rFonts w:ascii="仿宋" w:eastAsia="仿宋" w:hAnsi="仿宋" w:cs="Times New Roman" w:hint="eastAsia"/>
          <w:sz w:val="30"/>
          <w:szCs w:val="30"/>
        </w:rPr>
        <w:t>传染性</w:t>
      </w:r>
      <w:r w:rsidR="003103B9" w:rsidRPr="00F745F5">
        <w:rPr>
          <w:rFonts w:ascii="仿宋" w:eastAsia="仿宋" w:hAnsi="仿宋" w:cs="Times New Roman" w:hint="eastAsia"/>
          <w:sz w:val="30"/>
          <w:szCs w:val="30"/>
        </w:rPr>
        <w:t>疾病病原体</w:t>
      </w:r>
      <w:r w:rsidR="002C6FF4" w:rsidRPr="00F745F5">
        <w:rPr>
          <w:rFonts w:ascii="仿宋" w:eastAsia="仿宋" w:hAnsi="仿宋" w:cs="Times New Roman" w:hint="eastAsia"/>
          <w:sz w:val="30"/>
          <w:szCs w:val="30"/>
        </w:rPr>
        <w:t>的</w:t>
      </w:r>
      <w:r w:rsidR="000764B3" w:rsidRPr="00F745F5">
        <w:rPr>
          <w:rFonts w:ascii="仿宋" w:eastAsia="仿宋" w:hAnsi="仿宋" w:cs="Times New Roman" w:hint="eastAsia"/>
          <w:sz w:val="30"/>
          <w:szCs w:val="30"/>
        </w:rPr>
        <w:t>自体供体材料</w:t>
      </w:r>
      <w:r w:rsidR="003103B9" w:rsidRPr="00F745F5">
        <w:rPr>
          <w:rFonts w:ascii="仿宋" w:eastAsia="仿宋" w:hAnsi="仿宋" w:cs="Times New Roman" w:hint="eastAsia"/>
          <w:sz w:val="30"/>
          <w:szCs w:val="30"/>
        </w:rPr>
        <w:t>，</w:t>
      </w:r>
      <w:r w:rsidR="000764B3" w:rsidRPr="00F745F5">
        <w:rPr>
          <w:rFonts w:ascii="仿宋" w:eastAsia="仿宋" w:hAnsi="仿宋" w:cs="Times New Roman" w:hint="eastAsia"/>
          <w:sz w:val="30"/>
          <w:szCs w:val="30"/>
        </w:rPr>
        <w:t>企业</w:t>
      </w:r>
      <w:r w:rsidR="00E5785B" w:rsidRPr="00F745F5">
        <w:rPr>
          <w:rFonts w:ascii="仿宋" w:eastAsia="仿宋" w:hAnsi="仿宋" w:cs="Times New Roman" w:hint="eastAsia"/>
          <w:sz w:val="30"/>
          <w:szCs w:val="30"/>
        </w:rPr>
        <w:t>应</w:t>
      </w:r>
      <w:r w:rsidR="000764B3" w:rsidRPr="00F745F5">
        <w:rPr>
          <w:rFonts w:ascii="仿宋" w:eastAsia="仿宋" w:hAnsi="仿宋" w:cs="Times New Roman" w:hint="eastAsia"/>
          <w:sz w:val="30"/>
          <w:szCs w:val="30"/>
        </w:rPr>
        <w:t>当</w:t>
      </w:r>
      <w:r w:rsidR="00E5785B" w:rsidRPr="00F745F5">
        <w:rPr>
          <w:rFonts w:ascii="仿宋" w:eastAsia="仿宋" w:hAnsi="仿宋" w:cs="Times New Roman" w:hint="eastAsia"/>
          <w:sz w:val="30"/>
          <w:szCs w:val="30"/>
        </w:rPr>
        <w:t>隔离存放</w:t>
      </w:r>
      <w:r w:rsidR="000A71F8">
        <w:rPr>
          <w:rFonts w:ascii="仿宋" w:eastAsia="仿宋" w:hAnsi="仿宋" w:cs="Times New Roman" w:hint="eastAsia"/>
          <w:sz w:val="30"/>
          <w:szCs w:val="30"/>
        </w:rPr>
        <w:t>，每个包装都</w:t>
      </w:r>
      <w:r w:rsidR="00E5785B" w:rsidRPr="00F745F5">
        <w:rPr>
          <w:rFonts w:ascii="仿宋" w:eastAsia="仿宋" w:hAnsi="仿宋" w:cs="Times New Roman" w:hint="eastAsia"/>
          <w:sz w:val="30"/>
          <w:szCs w:val="30"/>
        </w:rPr>
        <w:t>有明显标识</w:t>
      </w:r>
      <w:r w:rsidR="000A71F8">
        <w:rPr>
          <w:rFonts w:ascii="仿宋" w:eastAsia="仿宋" w:hAnsi="仿宋" w:cs="Times New Roman" w:hint="eastAsia"/>
          <w:sz w:val="30"/>
          <w:szCs w:val="30"/>
        </w:rPr>
        <w:t>。</w:t>
      </w:r>
    </w:p>
    <w:p w:rsidR="008E59A8" w:rsidRDefault="00B8189F" w:rsidP="006D16C5">
      <w:pPr>
        <w:autoSpaceDE w:val="0"/>
        <w:autoSpaceDN w:val="0"/>
        <w:adjustRightInd w:val="0"/>
        <w:ind w:firstLineChars="200" w:firstLine="600"/>
        <w:jc w:val="left"/>
        <w:rPr>
          <w:rFonts w:ascii="仿宋" w:eastAsia="仿宋" w:hAnsi="仿宋"/>
          <w:sz w:val="30"/>
          <w:szCs w:val="30"/>
        </w:rPr>
      </w:pPr>
      <w:r>
        <w:rPr>
          <w:rFonts w:ascii="仿宋" w:eastAsia="仿宋" w:hAnsi="仿宋" w:cs="Times New Roman" w:hint="eastAsia"/>
          <w:sz w:val="30"/>
          <w:szCs w:val="30"/>
        </w:rPr>
        <w:t>经检测含有</w:t>
      </w:r>
      <w:r w:rsidRPr="00F745F5">
        <w:rPr>
          <w:rFonts w:ascii="仿宋" w:eastAsia="仿宋" w:hAnsi="仿宋" w:cs="Times New Roman" w:hint="eastAsia"/>
          <w:sz w:val="30"/>
          <w:szCs w:val="30"/>
        </w:rPr>
        <w:t>传染性疾病病原体</w:t>
      </w:r>
      <w:r w:rsidR="000764B3">
        <w:rPr>
          <w:rFonts w:ascii="仿宋" w:eastAsia="仿宋" w:hAnsi="仿宋" w:hint="eastAsia"/>
          <w:sz w:val="30"/>
          <w:szCs w:val="30"/>
        </w:rPr>
        <w:t>的</w:t>
      </w:r>
      <w:r w:rsidR="00D34BA1">
        <w:rPr>
          <w:rFonts w:ascii="仿宋" w:eastAsia="仿宋" w:hAnsi="仿宋" w:hint="eastAsia"/>
          <w:sz w:val="30"/>
          <w:szCs w:val="30"/>
        </w:rPr>
        <w:t>异体供体材料</w:t>
      </w:r>
      <w:r w:rsidR="003103B9">
        <w:rPr>
          <w:rFonts w:ascii="仿宋" w:eastAsia="仿宋" w:hAnsi="仿宋" w:hint="eastAsia"/>
          <w:sz w:val="30"/>
          <w:szCs w:val="30"/>
        </w:rPr>
        <w:t>，</w:t>
      </w:r>
      <w:r w:rsidR="000764B3">
        <w:rPr>
          <w:rFonts w:ascii="仿宋" w:eastAsia="仿宋" w:hAnsi="仿宋" w:hint="eastAsia"/>
          <w:sz w:val="30"/>
          <w:szCs w:val="30"/>
        </w:rPr>
        <w:t>企业</w:t>
      </w:r>
      <w:r w:rsidR="003103B9">
        <w:rPr>
          <w:rFonts w:ascii="仿宋" w:eastAsia="仿宋" w:hAnsi="仿宋" w:hint="eastAsia"/>
          <w:sz w:val="30"/>
          <w:szCs w:val="30"/>
        </w:rPr>
        <w:t>不</w:t>
      </w:r>
      <w:r w:rsidR="000764B3">
        <w:rPr>
          <w:rFonts w:ascii="仿宋" w:eastAsia="仿宋" w:hAnsi="仿宋" w:hint="eastAsia"/>
          <w:sz w:val="30"/>
          <w:szCs w:val="30"/>
        </w:rPr>
        <w:t>得</w:t>
      </w:r>
      <w:r w:rsidR="003103B9">
        <w:rPr>
          <w:rFonts w:ascii="仿宋" w:eastAsia="仿宋" w:hAnsi="仿宋" w:hint="eastAsia"/>
          <w:sz w:val="30"/>
          <w:szCs w:val="30"/>
        </w:rPr>
        <w:t>接收</w:t>
      </w:r>
      <w:r w:rsidR="000764B3">
        <w:rPr>
          <w:rFonts w:ascii="仿宋" w:eastAsia="仿宋" w:hAnsi="仿宋" w:hint="eastAsia"/>
          <w:sz w:val="30"/>
          <w:szCs w:val="30"/>
        </w:rPr>
        <w:t>。</w:t>
      </w:r>
    </w:p>
    <w:p w:rsidR="00E5785B" w:rsidRPr="00F745F5" w:rsidRDefault="00FE1606"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【质量评价】</w:t>
      </w:r>
      <w:r w:rsidR="00E5785B" w:rsidRPr="00F745F5">
        <w:rPr>
          <w:rFonts w:ascii="仿宋" w:eastAsia="仿宋" w:hAnsi="仿宋" w:cs="Times New Roman" w:hint="eastAsia"/>
          <w:sz w:val="30"/>
          <w:szCs w:val="30"/>
        </w:rPr>
        <w:t>投产使用前，应当对每批供体材料进行质量评价，内容</w:t>
      </w:r>
      <w:r w:rsidR="009929C0" w:rsidRPr="00F745F5">
        <w:rPr>
          <w:rFonts w:ascii="仿宋" w:eastAsia="仿宋" w:hAnsi="仿宋" w:cs="Times New Roman" w:hint="eastAsia"/>
          <w:sz w:val="30"/>
          <w:szCs w:val="30"/>
        </w:rPr>
        <w:t>至少</w:t>
      </w:r>
      <w:r w:rsidR="00E5785B" w:rsidRPr="00F745F5">
        <w:rPr>
          <w:rFonts w:ascii="仿宋" w:eastAsia="仿宋" w:hAnsi="仿宋" w:cs="Times New Roman" w:hint="eastAsia"/>
          <w:sz w:val="30"/>
          <w:szCs w:val="30"/>
        </w:rPr>
        <w:t>应当包括：</w:t>
      </w:r>
    </w:p>
    <w:p w:rsidR="00E5785B" w:rsidRPr="00C42F83" w:rsidRDefault="00E5785B" w:rsidP="00C42F83">
      <w:pPr>
        <w:pStyle w:val="a9"/>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确认供体材料来自于指定的医疗机构及</w:t>
      </w:r>
      <w:r w:rsidR="00F81644">
        <w:rPr>
          <w:rFonts w:ascii="仿宋" w:eastAsia="仿宋" w:hAnsi="仿宋" w:hint="eastAsia"/>
          <w:sz w:val="30"/>
          <w:szCs w:val="30"/>
        </w:rPr>
        <w:t>供体</w:t>
      </w:r>
      <w:r w:rsidR="000A69EC" w:rsidRPr="00C42F83">
        <w:rPr>
          <w:rFonts w:ascii="仿宋" w:eastAsia="仿宋" w:hAnsi="仿宋" w:hint="eastAsia"/>
          <w:sz w:val="30"/>
          <w:szCs w:val="30"/>
        </w:rPr>
        <w:t>，并按照第十七条第</w:t>
      </w:r>
      <w:r w:rsidR="00225D3E">
        <w:rPr>
          <w:rFonts w:ascii="仿宋" w:eastAsia="仿宋" w:hAnsi="仿宋"/>
          <w:sz w:val="30"/>
          <w:szCs w:val="30"/>
        </w:rPr>
        <w:t>(</w:t>
      </w:r>
      <w:r w:rsidR="00241533">
        <w:rPr>
          <w:rFonts w:ascii="仿宋" w:eastAsia="仿宋" w:hAnsi="仿宋" w:hint="eastAsia"/>
          <w:sz w:val="30"/>
          <w:szCs w:val="30"/>
        </w:rPr>
        <w:t>四</w:t>
      </w:r>
      <w:r w:rsidR="00225D3E">
        <w:rPr>
          <w:rFonts w:ascii="仿宋" w:eastAsia="仿宋" w:hAnsi="仿宋" w:hint="eastAsia"/>
          <w:sz w:val="30"/>
          <w:szCs w:val="30"/>
        </w:rPr>
        <w:t>)</w:t>
      </w:r>
      <w:r w:rsidR="000A69EC" w:rsidRPr="00C42F83">
        <w:rPr>
          <w:rFonts w:ascii="仿宋" w:eastAsia="仿宋" w:hAnsi="仿宋" w:hint="eastAsia"/>
          <w:sz w:val="30"/>
          <w:szCs w:val="30"/>
        </w:rPr>
        <w:t>款</w:t>
      </w:r>
      <w:r w:rsidR="002C6FF4" w:rsidRPr="00C42F83">
        <w:rPr>
          <w:rFonts w:ascii="仿宋" w:eastAsia="仿宋" w:hAnsi="仿宋" w:hint="eastAsia"/>
          <w:sz w:val="30"/>
          <w:szCs w:val="30"/>
        </w:rPr>
        <w:t>内容</w:t>
      </w:r>
      <w:r w:rsidR="000A69EC" w:rsidRPr="00C42F83">
        <w:rPr>
          <w:rFonts w:ascii="仿宋" w:eastAsia="仿宋" w:hAnsi="仿宋" w:hint="eastAsia"/>
          <w:sz w:val="30"/>
          <w:szCs w:val="30"/>
        </w:rPr>
        <w:t>核对相关信息</w:t>
      </w:r>
      <w:r w:rsidR="009929C0" w:rsidRPr="00C42F83">
        <w:rPr>
          <w:rFonts w:ascii="仿宋" w:eastAsia="仿宋" w:hAnsi="仿宋" w:hint="eastAsia"/>
          <w:sz w:val="30"/>
          <w:szCs w:val="30"/>
        </w:rPr>
        <w:t>；</w:t>
      </w:r>
    </w:p>
    <w:p w:rsidR="00E5785B" w:rsidRPr="00C42F83" w:rsidRDefault="00E5785B" w:rsidP="00C42F83">
      <w:pPr>
        <w:pStyle w:val="a9"/>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运输过程中的温度监控记录完整，温度符合规定要求</w:t>
      </w:r>
      <w:r w:rsidR="009929C0" w:rsidRPr="00C42F83">
        <w:rPr>
          <w:rFonts w:ascii="仿宋" w:eastAsia="仿宋" w:hAnsi="仿宋" w:hint="eastAsia"/>
          <w:sz w:val="30"/>
          <w:szCs w:val="30"/>
        </w:rPr>
        <w:t>；</w:t>
      </w:r>
    </w:p>
    <w:p w:rsidR="00E5785B" w:rsidRPr="00C42F83" w:rsidRDefault="00E5785B" w:rsidP="00C42F83">
      <w:pPr>
        <w:pStyle w:val="a9"/>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供体材料从医疗机构采集结束</w:t>
      </w:r>
      <w:r w:rsidR="0020624B">
        <w:rPr>
          <w:rFonts w:ascii="仿宋" w:eastAsia="仿宋" w:hAnsi="仿宋" w:hint="eastAsia"/>
          <w:sz w:val="30"/>
          <w:szCs w:val="30"/>
        </w:rPr>
        <w:t>至企业</w:t>
      </w:r>
      <w:r w:rsidR="000A69EC" w:rsidRPr="00C42F83">
        <w:rPr>
          <w:rFonts w:ascii="仿宋" w:eastAsia="仿宋" w:hAnsi="仿宋" w:hint="eastAsia"/>
          <w:sz w:val="30"/>
          <w:szCs w:val="30"/>
        </w:rPr>
        <w:t>放行前</w:t>
      </w:r>
      <w:r w:rsidRPr="00C42F83">
        <w:rPr>
          <w:rFonts w:ascii="仿宋" w:eastAsia="仿宋" w:hAnsi="仿宋" w:hint="eastAsia"/>
          <w:sz w:val="30"/>
          <w:szCs w:val="30"/>
        </w:rPr>
        <w:t>的时</w:t>
      </w:r>
      <w:r w:rsidR="0020624B">
        <w:rPr>
          <w:rFonts w:ascii="仿宋" w:eastAsia="仿宋" w:hAnsi="仿宋" w:hint="eastAsia"/>
          <w:sz w:val="30"/>
          <w:szCs w:val="30"/>
        </w:rPr>
        <w:t xml:space="preserve"> 长</w:t>
      </w:r>
      <w:r w:rsidRPr="00C42F83">
        <w:rPr>
          <w:rFonts w:ascii="仿宋" w:eastAsia="仿宋" w:hAnsi="仿宋" w:hint="eastAsia"/>
          <w:sz w:val="30"/>
          <w:szCs w:val="30"/>
        </w:rPr>
        <w:t>符合规定的时限要求</w:t>
      </w:r>
      <w:r w:rsidR="009929C0" w:rsidRPr="00C42F83">
        <w:rPr>
          <w:rFonts w:ascii="仿宋" w:eastAsia="仿宋" w:hAnsi="仿宋" w:hint="eastAsia"/>
          <w:sz w:val="30"/>
          <w:szCs w:val="30"/>
        </w:rPr>
        <w:t>；</w:t>
      </w:r>
    </w:p>
    <w:p w:rsidR="00E5785B" w:rsidRPr="00C42F83" w:rsidRDefault="00E5785B" w:rsidP="00C42F83">
      <w:pPr>
        <w:pStyle w:val="a9"/>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供体材料包装完整，无破损。如有破损则不得放行，并按不合格</w:t>
      </w:r>
      <w:r w:rsidR="00946347">
        <w:rPr>
          <w:rFonts w:ascii="仿宋" w:eastAsia="仿宋" w:hAnsi="仿宋" w:hint="eastAsia"/>
          <w:sz w:val="30"/>
          <w:szCs w:val="30"/>
        </w:rPr>
        <w:t>物</w:t>
      </w:r>
      <w:r w:rsidRPr="00C42F83">
        <w:rPr>
          <w:rFonts w:ascii="仿宋" w:eastAsia="仿宋" w:hAnsi="仿宋" w:hint="eastAsia"/>
          <w:sz w:val="30"/>
          <w:szCs w:val="30"/>
        </w:rPr>
        <w:t>料处理</w:t>
      </w:r>
      <w:r w:rsidR="009929C0" w:rsidRPr="00C42F83">
        <w:rPr>
          <w:rFonts w:ascii="仿宋" w:eastAsia="仿宋" w:hAnsi="仿宋" w:hint="eastAsia"/>
          <w:sz w:val="30"/>
          <w:szCs w:val="30"/>
        </w:rPr>
        <w:t>；</w:t>
      </w:r>
    </w:p>
    <w:p w:rsidR="00E5785B" w:rsidRPr="00C42F83" w:rsidRDefault="00E5785B" w:rsidP="00C42F83">
      <w:pPr>
        <w:pStyle w:val="a9"/>
        <w:widowControl/>
        <w:numPr>
          <w:ilvl w:val="1"/>
          <w:numId w:val="29"/>
        </w:numPr>
        <w:ind w:left="0" w:firstLineChars="0" w:firstLine="567"/>
        <w:jc w:val="left"/>
        <w:rPr>
          <w:rFonts w:ascii="仿宋" w:eastAsia="仿宋" w:hAnsi="仿宋"/>
          <w:sz w:val="30"/>
          <w:szCs w:val="30"/>
        </w:rPr>
      </w:pPr>
      <w:r w:rsidRPr="00C42F83">
        <w:rPr>
          <w:rFonts w:ascii="仿宋" w:eastAsia="仿宋" w:hAnsi="仿宋" w:hint="eastAsia"/>
          <w:sz w:val="30"/>
          <w:szCs w:val="30"/>
        </w:rPr>
        <w:t>运输、储存过程中出现的偏差，</w:t>
      </w:r>
      <w:r w:rsidR="00F745F5" w:rsidRPr="00C42F83">
        <w:rPr>
          <w:rFonts w:ascii="仿宋" w:eastAsia="仿宋" w:hAnsi="仿宋" w:hint="eastAsia"/>
          <w:sz w:val="30"/>
          <w:szCs w:val="30"/>
        </w:rPr>
        <w:t>应当</w:t>
      </w:r>
      <w:r w:rsidR="000A69EC" w:rsidRPr="00C42F83">
        <w:rPr>
          <w:rFonts w:ascii="仿宋" w:eastAsia="仿宋" w:hAnsi="仿宋" w:hint="eastAsia"/>
          <w:sz w:val="30"/>
          <w:szCs w:val="30"/>
        </w:rPr>
        <w:t>按规程</w:t>
      </w:r>
      <w:r w:rsidRPr="00C42F83">
        <w:rPr>
          <w:rFonts w:ascii="仿宋" w:eastAsia="仿宋" w:hAnsi="仿宋" w:hint="eastAsia"/>
          <w:sz w:val="30"/>
          <w:szCs w:val="30"/>
        </w:rPr>
        <w:t>进行调查和处理。</w:t>
      </w:r>
    </w:p>
    <w:p w:rsidR="008E59A8" w:rsidRDefault="00FE1606"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lastRenderedPageBreak/>
        <w:t>【</w:t>
      </w:r>
      <w:r w:rsidR="00B8189F">
        <w:rPr>
          <w:rFonts w:ascii="仿宋" w:eastAsia="仿宋" w:hAnsi="仿宋" w:cs="Times New Roman" w:hint="eastAsia"/>
          <w:sz w:val="30"/>
          <w:szCs w:val="30"/>
        </w:rPr>
        <w:t>供体材料</w:t>
      </w:r>
      <w:r>
        <w:rPr>
          <w:rFonts w:ascii="仿宋" w:eastAsia="仿宋" w:hAnsi="仿宋" w:cs="Times New Roman" w:hint="eastAsia"/>
          <w:sz w:val="30"/>
          <w:szCs w:val="30"/>
        </w:rPr>
        <w:t>放行】</w:t>
      </w:r>
      <w:r w:rsidR="008E59A8" w:rsidRPr="008E59A8">
        <w:rPr>
          <w:rFonts w:ascii="仿宋" w:eastAsia="仿宋" w:hAnsi="仿宋" w:cs="Times New Roman" w:hint="eastAsia"/>
          <w:sz w:val="30"/>
          <w:szCs w:val="30"/>
        </w:rPr>
        <w:t>不合格的异体供体材料，企业不得</w:t>
      </w:r>
      <w:r w:rsidR="008E59A8">
        <w:rPr>
          <w:rFonts w:ascii="仿宋" w:eastAsia="仿宋" w:hAnsi="仿宋" w:cs="Times New Roman" w:hint="eastAsia"/>
          <w:sz w:val="30"/>
          <w:szCs w:val="30"/>
        </w:rPr>
        <w:t>放行</w:t>
      </w:r>
      <w:r w:rsidR="008E59A8" w:rsidRPr="008E59A8">
        <w:rPr>
          <w:rFonts w:ascii="仿宋" w:eastAsia="仿宋" w:hAnsi="仿宋" w:cs="Times New Roman" w:hint="eastAsia"/>
          <w:sz w:val="30"/>
          <w:szCs w:val="30"/>
        </w:rPr>
        <w:t>用于生产。</w:t>
      </w:r>
    </w:p>
    <w:p w:rsidR="002C6FF4" w:rsidRPr="00C42F83" w:rsidRDefault="007F3297" w:rsidP="00C42F83">
      <w:pPr>
        <w:pStyle w:val="a9"/>
        <w:ind w:firstLineChars="189" w:firstLine="567"/>
        <w:rPr>
          <w:rFonts w:ascii="仿宋" w:eastAsia="仿宋" w:hAnsi="仿宋" w:cs="Times New Roman"/>
          <w:sz w:val="30"/>
          <w:szCs w:val="30"/>
        </w:rPr>
      </w:pPr>
      <w:r w:rsidRPr="00C42F83">
        <w:rPr>
          <w:rFonts w:ascii="仿宋" w:eastAsia="仿宋" w:hAnsi="仿宋" w:cs="Times New Roman" w:hint="eastAsia"/>
          <w:sz w:val="30"/>
          <w:szCs w:val="30"/>
        </w:rPr>
        <w:t>如遇危及患者生命的紧急情况</w:t>
      </w:r>
      <w:r w:rsidR="00F351AB" w:rsidRPr="00C42F83">
        <w:rPr>
          <w:rFonts w:ascii="仿宋" w:eastAsia="仿宋" w:hAnsi="仿宋" w:cs="Times New Roman" w:hint="eastAsia"/>
          <w:sz w:val="30"/>
          <w:szCs w:val="30"/>
        </w:rPr>
        <w:t>，</w:t>
      </w:r>
      <w:r w:rsidR="00E5785B" w:rsidRPr="00C42F83">
        <w:rPr>
          <w:rFonts w:ascii="仿宋" w:eastAsia="仿宋" w:hAnsi="仿宋" w:cs="Times New Roman" w:hint="eastAsia"/>
          <w:sz w:val="30"/>
          <w:szCs w:val="30"/>
        </w:rPr>
        <w:t>企业</w:t>
      </w:r>
      <w:r w:rsidR="00F745F5" w:rsidRPr="00C42F83">
        <w:rPr>
          <w:rFonts w:ascii="仿宋" w:eastAsia="仿宋" w:hAnsi="仿宋" w:cs="Times New Roman" w:hint="eastAsia"/>
          <w:sz w:val="30"/>
          <w:szCs w:val="30"/>
        </w:rPr>
        <w:t>应当</w:t>
      </w:r>
      <w:r w:rsidR="00F351AB" w:rsidRPr="00C42F83">
        <w:rPr>
          <w:rFonts w:ascii="仿宋" w:eastAsia="仿宋" w:hAnsi="仿宋" w:cs="Times New Roman" w:hint="eastAsia"/>
          <w:sz w:val="30"/>
          <w:szCs w:val="30"/>
        </w:rPr>
        <w:t>联系医疗机构，经医疗机构评估和患者知情同意</w:t>
      </w:r>
      <w:r w:rsidR="002B1E3B" w:rsidRPr="00C42F83">
        <w:rPr>
          <w:rFonts w:ascii="仿宋" w:eastAsia="仿宋" w:hAnsi="仿宋" w:cs="Times New Roman" w:hint="eastAsia"/>
          <w:sz w:val="30"/>
          <w:szCs w:val="30"/>
        </w:rPr>
        <w:t>，</w:t>
      </w:r>
      <w:r w:rsidR="00F351AB" w:rsidRPr="00C42F83">
        <w:rPr>
          <w:rFonts w:ascii="仿宋" w:eastAsia="仿宋" w:hAnsi="仿宋" w:cs="Times New Roman" w:hint="eastAsia"/>
          <w:sz w:val="30"/>
          <w:szCs w:val="30"/>
        </w:rPr>
        <w:t>并获得医疗机构书面同意，同时</w:t>
      </w:r>
      <w:r w:rsidR="002B1E3B" w:rsidRPr="00C42F83">
        <w:rPr>
          <w:rFonts w:ascii="仿宋" w:eastAsia="仿宋" w:hAnsi="仿宋" w:cs="Times New Roman" w:hint="eastAsia"/>
          <w:sz w:val="30"/>
          <w:szCs w:val="30"/>
        </w:rPr>
        <w:t>经</w:t>
      </w:r>
      <w:r w:rsidR="00F351AB" w:rsidRPr="00C42F83">
        <w:rPr>
          <w:rFonts w:ascii="仿宋" w:eastAsia="仿宋" w:hAnsi="仿宋" w:cs="Times New Roman" w:hint="eastAsia"/>
          <w:sz w:val="30"/>
          <w:szCs w:val="30"/>
        </w:rPr>
        <w:t>评估无安全性风险时，可按规程对</w:t>
      </w:r>
      <w:r w:rsidR="005E0B2B">
        <w:rPr>
          <w:rFonts w:ascii="仿宋" w:eastAsia="仿宋" w:hAnsi="仿宋" w:cs="Times New Roman" w:hint="eastAsia"/>
          <w:sz w:val="30"/>
          <w:szCs w:val="30"/>
        </w:rPr>
        <w:t>自体</w:t>
      </w:r>
      <w:r w:rsidR="00F351AB" w:rsidRPr="00C42F83">
        <w:rPr>
          <w:rFonts w:ascii="仿宋" w:eastAsia="仿宋" w:hAnsi="仿宋" w:cs="Times New Roman" w:hint="eastAsia"/>
          <w:sz w:val="30"/>
          <w:szCs w:val="30"/>
        </w:rPr>
        <w:t>供体材料进行风险放行。</w:t>
      </w:r>
      <w:bookmarkEnd w:id="6"/>
    </w:p>
    <w:p w:rsidR="004407EA" w:rsidRDefault="00C5455D"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sidR="006417FA">
        <w:rPr>
          <w:rFonts w:ascii="仿宋" w:eastAsia="仿宋" w:hAnsi="仿宋" w:cs="Times New Roman" w:hint="eastAsia"/>
          <w:sz w:val="30"/>
          <w:szCs w:val="30"/>
        </w:rPr>
        <w:t>阳性供体</w:t>
      </w:r>
      <w:r>
        <w:rPr>
          <w:rFonts w:ascii="仿宋" w:eastAsia="仿宋" w:hAnsi="仿宋" w:cs="Times New Roman" w:hint="eastAsia"/>
          <w:sz w:val="30"/>
          <w:szCs w:val="30"/>
        </w:rPr>
        <w:t>材料</w:t>
      </w:r>
      <w:r w:rsidR="006417FA">
        <w:rPr>
          <w:rFonts w:ascii="仿宋" w:eastAsia="仿宋" w:hAnsi="仿宋" w:cs="Times New Roman" w:hint="eastAsia"/>
          <w:sz w:val="30"/>
          <w:szCs w:val="30"/>
        </w:rPr>
        <w:t>隔离</w:t>
      </w:r>
      <w:r w:rsidRPr="00915CF1">
        <w:rPr>
          <w:rFonts w:ascii="仿宋" w:eastAsia="仿宋" w:hAnsi="仿宋" w:cs="Times New Roman" w:hint="eastAsia"/>
          <w:sz w:val="30"/>
          <w:szCs w:val="30"/>
        </w:rPr>
        <w:t>】</w:t>
      </w:r>
      <w:r w:rsidR="00240E39">
        <w:rPr>
          <w:rFonts w:ascii="仿宋" w:eastAsia="仿宋" w:hAnsi="仿宋" w:cs="Times New Roman" w:hint="eastAsia"/>
          <w:sz w:val="30"/>
          <w:szCs w:val="30"/>
        </w:rPr>
        <w:t>含有</w:t>
      </w:r>
      <w:r w:rsidR="00240E39" w:rsidRPr="00F745F5">
        <w:rPr>
          <w:rFonts w:ascii="仿宋" w:eastAsia="仿宋" w:hAnsi="仿宋" w:cs="Times New Roman" w:hint="eastAsia"/>
          <w:sz w:val="30"/>
          <w:szCs w:val="30"/>
        </w:rPr>
        <w:t>传染性疾病病原体</w:t>
      </w:r>
      <w:r w:rsidR="00240E39">
        <w:rPr>
          <w:rFonts w:ascii="仿宋" w:eastAsia="仿宋" w:hAnsi="仿宋" w:hint="eastAsia"/>
          <w:sz w:val="30"/>
          <w:szCs w:val="30"/>
        </w:rPr>
        <w:t>的供体材料和成品</w:t>
      </w:r>
      <w:r w:rsidR="00240E39">
        <w:rPr>
          <w:rFonts w:ascii="仿宋" w:eastAsia="仿宋" w:hAnsi="仿宋" w:cs="Times New Roman" w:hint="eastAsia"/>
          <w:sz w:val="30"/>
          <w:szCs w:val="30"/>
        </w:rPr>
        <w:t>在贮存、发放或发运过程中不得接触不含有</w:t>
      </w:r>
      <w:r w:rsidR="00240E39" w:rsidRPr="00F745F5">
        <w:rPr>
          <w:rFonts w:ascii="仿宋" w:eastAsia="仿宋" w:hAnsi="仿宋" w:cs="Times New Roman" w:hint="eastAsia"/>
          <w:sz w:val="30"/>
          <w:szCs w:val="30"/>
        </w:rPr>
        <w:t>传染性疾病病原体的供体材料</w:t>
      </w:r>
      <w:r w:rsidR="008A45CE">
        <w:rPr>
          <w:rFonts w:ascii="仿宋" w:eastAsia="仿宋" w:hAnsi="仿宋" w:cs="Times New Roman" w:hint="eastAsia"/>
          <w:sz w:val="30"/>
          <w:szCs w:val="30"/>
        </w:rPr>
        <w:t>和成品</w:t>
      </w:r>
      <w:r w:rsidR="00240E39">
        <w:rPr>
          <w:rFonts w:ascii="仿宋" w:eastAsia="仿宋" w:hAnsi="仿宋" w:cs="Times New Roman" w:hint="eastAsia"/>
          <w:sz w:val="30"/>
          <w:szCs w:val="30"/>
        </w:rPr>
        <w:t>。</w:t>
      </w:r>
    </w:p>
    <w:p w:rsidR="000D0EBB" w:rsidRPr="00F745F5" w:rsidRDefault="000D0EBB"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【运输确认】供体材料和成品的运输</w:t>
      </w:r>
      <w:r w:rsidR="00F745F5">
        <w:rPr>
          <w:rFonts w:ascii="仿宋" w:eastAsia="仿宋" w:hAnsi="仿宋" w:cs="Times New Roman" w:hint="eastAsia"/>
          <w:sz w:val="30"/>
          <w:szCs w:val="30"/>
        </w:rPr>
        <w:t>应当</w:t>
      </w:r>
      <w:r w:rsidRPr="00915CF1">
        <w:rPr>
          <w:rFonts w:ascii="仿宋" w:eastAsia="仿宋" w:hAnsi="仿宋" w:cs="Times New Roman" w:hint="eastAsia"/>
          <w:sz w:val="30"/>
          <w:szCs w:val="30"/>
        </w:rPr>
        <w:t>经过确认。</w:t>
      </w:r>
    </w:p>
    <w:p w:rsidR="00C0726E" w:rsidRPr="002C6FF4" w:rsidRDefault="00C0726E" w:rsidP="00E5785B">
      <w:pPr>
        <w:rPr>
          <w:rFonts w:ascii="仿宋" w:eastAsia="仿宋" w:hAnsi="仿宋"/>
          <w:sz w:val="30"/>
          <w:szCs w:val="30"/>
        </w:rPr>
      </w:pPr>
    </w:p>
    <w:p w:rsidR="00E5785B" w:rsidRPr="00BF45B3" w:rsidRDefault="00E5785B" w:rsidP="00E5785B">
      <w:pPr>
        <w:pStyle w:val="1"/>
        <w:spacing w:before="0" w:after="0" w:line="240" w:lineRule="auto"/>
        <w:jc w:val="center"/>
        <w:rPr>
          <w:rFonts w:ascii="仿宋" w:eastAsia="仿宋" w:hAnsi="仿宋" w:cs="Times New Roman"/>
          <w:sz w:val="30"/>
          <w:szCs w:val="30"/>
        </w:rPr>
      </w:pPr>
      <w:r w:rsidRPr="00BF45B3">
        <w:rPr>
          <w:rFonts w:ascii="仿宋" w:eastAsia="仿宋" w:hAnsi="仿宋" w:cs="Times New Roman" w:hint="eastAsia"/>
          <w:sz w:val="30"/>
          <w:szCs w:val="30"/>
        </w:rPr>
        <w:t>第六章 生产管理</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【批的划分】</w:t>
      </w:r>
      <w:r w:rsidRPr="00F745F5">
        <w:rPr>
          <w:rFonts w:ascii="仿宋" w:eastAsia="仿宋" w:hAnsi="仿宋" w:cs="Times New Roman" w:hint="eastAsia"/>
          <w:sz w:val="30"/>
          <w:szCs w:val="30"/>
        </w:rPr>
        <w:t>单一</w:t>
      </w:r>
      <w:r w:rsidR="00F81644">
        <w:rPr>
          <w:rFonts w:ascii="仿宋" w:eastAsia="仿宋" w:hAnsi="仿宋" w:cs="Times New Roman" w:hint="eastAsia"/>
          <w:sz w:val="30"/>
          <w:szCs w:val="30"/>
        </w:rPr>
        <w:t>供体</w:t>
      </w:r>
      <w:r w:rsidR="007F3297" w:rsidRPr="00F745F5">
        <w:rPr>
          <w:rFonts w:ascii="仿宋" w:eastAsia="仿宋" w:hAnsi="仿宋" w:cs="Times New Roman" w:hint="eastAsia"/>
          <w:sz w:val="30"/>
          <w:szCs w:val="30"/>
        </w:rPr>
        <w:t>、</w:t>
      </w:r>
      <w:r w:rsidRPr="00F745F5">
        <w:rPr>
          <w:rFonts w:ascii="仿宋" w:eastAsia="仿宋" w:hAnsi="仿宋" w:cs="Times New Roman" w:hint="eastAsia"/>
          <w:sz w:val="30"/>
          <w:szCs w:val="30"/>
        </w:rPr>
        <w:t>单次采集的供体材料</w:t>
      </w:r>
      <w:r w:rsidR="007F3297" w:rsidRPr="00F745F5">
        <w:rPr>
          <w:rFonts w:ascii="仿宋" w:eastAsia="仿宋" w:hAnsi="仿宋" w:cs="Times New Roman" w:hint="eastAsia"/>
          <w:sz w:val="30"/>
          <w:szCs w:val="30"/>
        </w:rPr>
        <w:t>在</w:t>
      </w:r>
      <w:r w:rsidRPr="00F745F5">
        <w:rPr>
          <w:rFonts w:ascii="仿宋" w:eastAsia="仿宋" w:hAnsi="仿宋" w:cs="Times New Roman" w:hint="eastAsia"/>
          <w:sz w:val="30"/>
          <w:szCs w:val="30"/>
        </w:rPr>
        <w:t>同一生产周期内</w:t>
      </w:r>
      <w:r w:rsidR="00BC1928" w:rsidRPr="00F745F5">
        <w:rPr>
          <w:rFonts w:ascii="仿宋" w:eastAsia="仿宋" w:hAnsi="仿宋" w:cs="Times New Roman" w:hint="eastAsia"/>
          <w:sz w:val="30"/>
          <w:szCs w:val="30"/>
        </w:rPr>
        <w:t>生产</w:t>
      </w:r>
      <w:r w:rsidRPr="00F745F5">
        <w:rPr>
          <w:rFonts w:ascii="仿宋" w:eastAsia="仿宋" w:hAnsi="仿宋" w:cs="Times New Roman" w:hint="eastAsia"/>
          <w:sz w:val="30"/>
          <w:szCs w:val="30"/>
        </w:rPr>
        <w:t>的细胞治疗产品为一批。</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【培养基模拟试验】</w:t>
      </w:r>
      <w:r w:rsidR="00C54EE0">
        <w:rPr>
          <w:rFonts w:ascii="仿宋" w:eastAsia="仿宋" w:hAnsi="仿宋" w:cs="Times New Roman" w:hint="eastAsia"/>
          <w:sz w:val="30"/>
          <w:szCs w:val="30"/>
        </w:rPr>
        <w:t>病毒载体和</w:t>
      </w:r>
      <w:r w:rsidRPr="00F745F5">
        <w:rPr>
          <w:rFonts w:ascii="仿宋" w:eastAsia="仿宋" w:hAnsi="仿宋" w:cs="Times New Roman" w:hint="eastAsia"/>
          <w:sz w:val="30"/>
          <w:szCs w:val="30"/>
        </w:rPr>
        <w:t>细胞治疗产品</w:t>
      </w:r>
      <w:r w:rsidR="00C54EE0" w:rsidRPr="00F745F5">
        <w:rPr>
          <w:rFonts w:ascii="仿宋" w:eastAsia="仿宋" w:hAnsi="仿宋" w:cs="Times New Roman" w:hint="eastAsia"/>
          <w:sz w:val="30"/>
          <w:szCs w:val="30"/>
        </w:rPr>
        <w:t>无菌</w:t>
      </w:r>
      <w:r w:rsidR="00BC1928" w:rsidRPr="00F745F5">
        <w:rPr>
          <w:rFonts w:ascii="仿宋" w:eastAsia="仿宋" w:hAnsi="仿宋" w:cs="Times New Roman" w:hint="eastAsia"/>
          <w:sz w:val="30"/>
          <w:szCs w:val="30"/>
        </w:rPr>
        <w:t>生产</w:t>
      </w:r>
      <w:r w:rsidR="000215EE">
        <w:rPr>
          <w:rFonts w:ascii="仿宋" w:eastAsia="仿宋" w:hAnsi="仿宋" w:cs="Times New Roman" w:hint="eastAsia"/>
          <w:sz w:val="30"/>
          <w:szCs w:val="30"/>
        </w:rPr>
        <w:t>操作</w:t>
      </w:r>
      <w:r w:rsidRPr="00F745F5">
        <w:rPr>
          <w:rFonts w:ascii="仿宋" w:eastAsia="仿宋" w:hAnsi="仿宋" w:cs="Times New Roman" w:hint="eastAsia"/>
          <w:sz w:val="30"/>
          <w:szCs w:val="30"/>
        </w:rPr>
        <w:t>的培养基模拟试验应</w:t>
      </w:r>
      <w:r w:rsidR="00266E6E" w:rsidRPr="00F745F5">
        <w:rPr>
          <w:rFonts w:ascii="仿宋" w:eastAsia="仿宋" w:hAnsi="仿宋" w:cs="Times New Roman" w:hint="eastAsia"/>
          <w:sz w:val="30"/>
          <w:szCs w:val="30"/>
        </w:rPr>
        <w:t>当</w:t>
      </w:r>
      <w:r w:rsidR="000215EE">
        <w:rPr>
          <w:rFonts w:ascii="仿宋" w:eastAsia="仿宋" w:hAnsi="仿宋" w:cs="Times New Roman" w:hint="eastAsia"/>
          <w:sz w:val="30"/>
          <w:szCs w:val="30"/>
        </w:rPr>
        <w:t>符合</w:t>
      </w:r>
      <w:r w:rsidRPr="00F745F5">
        <w:rPr>
          <w:rFonts w:ascii="仿宋" w:eastAsia="仿宋" w:hAnsi="仿宋" w:cs="Times New Roman" w:hint="eastAsia"/>
          <w:sz w:val="30"/>
          <w:szCs w:val="30"/>
        </w:rPr>
        <w:t>以下要求：</w:t>
      </w:r>
    </w:p>
    <w:p w:rsidR="00E5785B" w:rsidRPr="00C42F83" w:rsidRDefault="000215EE" w:rsidP="00C42F83">
      <w:pPr>
        <w:pStyle w:val="a9"/>
        <w:numPr>
          <w:ilvl w:val="1"/>
          <w:numId w:val="28"/>
        </w:numPr>
        <w:ind w:left="0" w:firstLineChars="0" w:firstLine="567"/>
        <w:rPr>
          <w:rFonts w:ascii="仿宋" w:eastAsia="仿宋" w:hAnsi="仿宋"/>
          <w:sz w:val="30"/>
          <w:szCs w:val="30"/>
        </w:rPr>
      </w:pPr>
      <w:r w:rsidRPr="00C42F83">
        <w:rPr>
          <w:rFonts w:ascii="仿宋" w:eastAsia="仿宋" w:hAnsi="仿宋" w:hint="eastAsia"/>
          <w:sz w:val="30"/>
          <w:szCs w:val="30"/>
        </w:rPr>
        <w:t>采用非密闭系统进行无菌生产</w:t>
      </w:r>
      <w:r w:rsidR="0022319D" w:rsidRPr="00C42F83">
        <w:rPr>
          <w:rFonts w:ascii="仿宋" w:eastAsia="仿宋" w:hAnsi="仿宋" w:hint="eastAsia"/>
          <w:sz w:val="30"/>
          <w:szCs w:val="30"/>
        </w:rPr>
        <w:t>操作</w:t>
      </w:r>
      <w:r w:rsidRPr="00C42F83">
        <w:rPr>
          <w:rFonts w:ascii="仿宋" w:eastAsia="仿宋" w:hAnsi="仿宋" w:hint="eastAsia"/>
          <w:sz w:val="30"/>
          <w:szCs w:val="30"/>
        </w:rPr>
        <w:t>的</w:t>
      </w:r>
      <w:r w:rsidR="0022319D" w:rsidRPr="00C42F83">
        <w:rPr>
          <w:rFonts w:ascii="仿宋" w:eastAsia="仿宋" w:hAnsi="仿宋" w:hint="eastAsia"/>
          <w:sz w:val="30"/>
          <w:szCs w:val="30"/>
        </w:rPr>
        <w:t>，</w:t>
      </w:r>
      <w:r w:rsidRPr="00C42F83">
        <w:rPr>
          <w:rFonts w:ascii="仿宋" w:eastAsia="仿宋" w:hAnsi="仿宋" w:cs="Times New Roman" w:hint="eastAsia"/>
          <w:sz w:val="30"/>
          <w:szCs w:val="30"/>
        </w:rPr>
        <w:t>培养基模拟试验</w:t>
      </w:r>
      <w:r w:rsidR="00E5785B" w:rsidRPr="00C42F83">
        <w:rPr>
          <w:rFonts w:ascii="仿宋" w:eastAsia="仿宋" w:hAnsi="仿宋" w:hint="eastAsia"/>
          <w:sz w:val="30"/>
          <w:szCs w:val="30"/>
        </w:rPr>
        <w:t>应</w:t>
      </w:r>
      <w:r w:rsidR="0022319D" w:rsidRPr="00C42F83">
        <w:rPr>
          <w:rFonts w:ascii="仿宋" w:eastAsia="仿宋" w:hAnsi="仿宋" w:hint="eastAsia"/>
          <w:sz w:val="30"/>
          <w:szCs w:val="30"/>
        </w:rPr>
        <w:t>当</w:t>
      </w:r>
      <w:r w:rsidRPr="00C42F83">
        <w:rPr>
          <w:rFonts w:ascii="仿宋" w:eastAsia="仿宋" w:hAnsi="仿宋" w:hint="eastAsia"/>
          <w:sz w:val="30"/>
          <w:szCs w:val="30"/>
        </w:rPr>
        <w:t>包括所有人工操作的</w:t>
      </w:r>
      <w:r w:rsidR="00E5785B" w:rsidRPr="00C42F83">
        <w:rPr>
          <w:rFonts w:ascii="仿宋" w:eastAsia="仿宋" w:hAnsi="仿宋" w:hint="eastAsia"/>
          <w:sz w:val="30"/>
          <w:szCs w:val="30"/>
        </w:rPr>
        <w:t>暴露</w:t>
      </w:r>
      <w:r w:rsidRPr="00C42F83">
        <w:rPr>
          <w:rFonts w:ascii="仿宋" w:eastAsia="仿宋" w:hAnsi="仿宋" w:hint="eastAsia"/>
          <w:sz w:val="30"/>
          <w:szCs w:val="30"/>
        </w:rPr>
        <w:t>工序</w:t>
      </w:r>
      <w:r w:rsidR="00266E6E" w:rsidRPr="00C42F83">
        <w:rPr>
          <w:rFonts w:ascii="仿宋" w:eastAsia="仿宋" w:hAnsi="仿宋" w:hint="eastAsia"/>
          <w:sz w:val="30"/>
          <w:szCs w:val="30"/>
        </w:rPr>
        <w:t>；</w:t>
      </w:r>
    </w:p>
    <w:p w:rsidR="00E5785B" w:rsidRPr="00C42F83" w:rsidRDefault="000215EE" w:rsidP="00C42F83">
      <w:pPr>
        <w:pStyle w:val="a9"/>
        <w:numPr>
          <w:ilvl w:val="1"/>
          <w:numId w:val="28"/>
        </w:numPr>
        <w:ind w:left="0" w:firstLineChars="0" w:firstLine="567"/>
        <w:rPr>
          <w:rFonts w:ascii="仿宋" w:eastAsia="仿宋" w:hAnsi="仿宋"/>
          <w:sz w:val="30"/>
          <w:szCs w:val="30"/>
        </w:rPr>
      </w:pPr>
      <w:r w:rsidRPr="00C42F83">
        <w:rPr>
          <w:rFonts w:ascii="仿宋" w:eastAsia="仿宋" w:hAnsi="仿宋" w:hint="eastAsia"/>
          <w:sz w:val="30"/>
          <w:szCs w:val="30"/>
        </w:rPr>
        <w:t>采用</w:t>
      </w:r>
      <w:r w:rsidR="00E5785B" w:rsidRPr="00C42F83">
        <w:rPr>
          <w:rFonts w:ascii="仿宋" w:eastAsia="仿宋" w:hAnsi="仿宋" w:hint="eastAsia"/>
          <w:sz w:val="30"/>
          <w:szCs w:val="30"/>
        </w:rPr>
        <w:t>密闭</w:t>
      </w:r>
      <w:r w:rsidR="0022319D" w:rsidRPr="00C42F83">
        <w:rPr>
          <w:rFonts w:ascii="仿宋" w:eastAsia="仿宋" w:hAnsi="仿宋" w:hint="eastAsia"/>
          <w:sz w:val="30"/>
          <w:szCs w:val="30"/>
        </w:rPr>
        <w:t>系统</w:t>
      </w:r>
      <w:r w:rsidRPr="00C42F83">
        <w:rPr>
          <w:rFonts w:ascii="仿宋" w:eastAsia="仿宋" w:hAnsi="仿宋" w:hint="eastAsia"/>
          <w:sz w:val="30"/>
          <w:szCs w:val="30"/>
        </w:rPr>
        <w:t>进行无菌生产</w:t>
      </w:r>
      <w:r w:rsidR="00E5785B" w:rsidRPr="00C42F83">
        <w:rPr>
          <w:rFonts w:ascii="仿宋" w:eastAsia="仿宋" w:hAnsi="仿宋" w:hint="eastAsia"/>
          <w:sz w:val="30"/>
          <w:szCs w:val="30"/>
        </w:rPr>
        <w:t>操作</w:t>
      </w:r>
      <w:r w:rsidRPr="00C42F83">
        <w:rPr>
          <w:rFonts w:ascii="仿宋" w:eastAsia="仿宋" w:hAnsi="仿宋" w:hint="eastAsia"/>
          <w:sz w:val="30"/>
          <w:szCs w:val="30"/>
        </w:rPr>
        <w:t>的</w:t>
      </w:r>
      <w:r w:rsidR="00E5785B" w:rsidRPr="00C42F83">
        <w:rPr>
          <w:rFonts w:ascii="仿宋" w:eastAsia="仿宋" w:hAnsi="仿宋" w:hint="eastAsia"/>
          <w:sz w:val="30"/>
          <w:szCs w:val="30"/>
        </w:rPr>
        <w:t>，培养基模拟试验</w:t>
      </w:r>
      <w:r w:rsidR="00F745F5" w:rsidRPr="00C42F83">
        <w:rPr>
          <w:rFonts w:ascii="仿宋" w:eastAsia="仿宋" w:hAnsi="仿宋" w:hint="eastAsia"/>
          <w:sz w:val="30"/>
          <w:szCs w:val="30"/>
        </w:rPr>
        <w:t>应当</w:t>
      </w:r>
      <w:r w:rsidR="00E5785B" w:rsidRPr="00C42F83">
        <w:rPr>
          <w:rFonts w:ascii="仿宋" w:eastAsia="仿宋" w:hAnsi="仿宋" w:hint="eastAsia"/>
          <w:sz w:val="30"/>
          <w:szCs w:val="30"/>
        </w:rPr>
        <w:t>侧重于与密闭系统连接有关的步骤</w:t>
      </w:r>
      <w:r w:rsidR="008E6FF4" w:rsidRPr="00C42F83">
        <w:rPr>
          <w:rFonts w:ascii="仿宋" w:eastAsia="仿宋" w:hAnsi="仿宋" w:hint="eastAsia"/>
          <w:sz w:val="30"/>
          <w:szCs w:val="30"/>
        </w:rPr>
        <w:t>；</w:t>
      </w:r>
      <w:r w:rsidR="00E5785B" w:rsidRPr="00C42F83">
        <w:rPr>
          <w:rFonts w:ascii="仿宋" w:eastAsia="仿宋" w:hAnsi="仿宋" w:hint="eastAsia"/>
          <w:sz w:val="30"/>
          <w:szCs w:val="30"/>
        </w:rPr>
        <w:t>未</w:t>
      </w:r>
      <w:r w:rsidR="009B37DD" w:rsidRPr="00C42F83">
        <w:rPr>
          <w:rFonts w:ascii="仿宋" w:eastAsia="仿宋" w:hAnsi="仿宋" w:hint="eastAsia"/>
          <w:sz w:val="30"/>
          <w:szCs w:val="30"/>
        </w:rPr>
        <w:t>模拟</w:t>
      </w:r>
      <w:r w:rsidR="00D67F03" w:rsidRPr="00C42F83">
        <w:rPr>
          <w:rFonts w:ascii="仿宋" w:eastAsia="仿宋" w:hAnsi="仿宋" w:hint="eastAsia"/>
          <w:sz w:val="30"/>
          <w:szCs w:val="30"/>
        </w:rPr>
        <w:t>的操作</w:t>
      </w:r>
      <w:r w:rsidR="00F745F5" w:rsidRPr="00C42F83">
        <w:rPr>
          <w:rFonts w:ascii="仿宋" w:eastAsia="仿宋" w:hAnsi="仿宋" w:hint="eastAsia"/>
          <w:sz w:val="30"/>
          <w:szCs w:val="30"/>
        </w:rPr>
        <w:t>应当</w:t>
      </w:r>
      <w:r w:rsidR="00E5785B" w:rsidRPr="00C42F83">
        <w:rPr>
          <w:rFonts w:ascii="仿宋" w:eastAsia="仿宋" w:hAnsi="仿宋" w:hint="eastAsia"/>
          <w:sz w:val="30"/>
          <w:szCs w:val="30"/>
        </w:rPr>
        <w:t>有风险评估和合理的说明</w:t>
      </w:r>
      <w:r w:rsidR="00266E6E" w:rsidRPr="00C42F83">
        <w:rPr>
          <w:rFonts w:ascii="仿宋" w:eastAsia="仿宋" w:hAnsi="仿宋" w:hint="eastAsia"/>
          <w:sz w:val="30"/>
          <w:szCs w:val="30"/>
        </w:rPr>
        <w:t>；</w:t>
      </w:r>
    </w:p>
    <w:p w:rsidR="00376098" w:rsidRDefault="00E5785B" w:rsidP="00C42F83">
      <w:pPr>
        <w:pStyle w:val="a9"/>
        <w:numPr>
          <w:ilvl w:val="1"/>
          <w:numId w:val="28"/>
        </w:numPr>
        <w:ind w:left="0" w:firstLineChars="0" w:firstLine="567"/>
        <w:rPr>
          <w:rFonts w:ascii="仿宋" w:eastAsia="仿宋" w:hAnsi="仿宋"/>
          <w:sz w:val="30"/>
          <w:szCs w:val="30"/>
        </w:rPr>
      </w:pPr>
      <w:r w:rsidRPr="00C42F83">
        <w:rPr>
          <w:rFonts w:ascii="仿宋" w:eastAsia="仿宋" w:hAnsi="仿宋" w:hint="eastAsia"/>
          <w:sz w:val="30"/>
          <w:szCs w:val="30"/>
        </w:rPr>
        <w:t>需要很长时间</w:t>
      </w:r>
      <w:r w:rsidR="008E6FF4" w:rsidRPr="00C42F83">
        <w:rPr>
          <w:rFonts w:ascii="仿宋" w:eastAsia="仿宋" w:hAnsi="仿宋" w:hint="eastAsia"/>
          <w:sz w:val="30"/>
          <w:szCs w:val="30"/>
        </w:rPr>
        <w:t>完成的无菌生产</w:t>
      </w:r>
      <w:r w:rsidR="009B37DD" w:rsidRPr="00C42F83">
        <w:rPr>
          <w:rFonts w:ascii="仿宋" w:eastAsia="仿宋" w:hAnsi="仿宋" w:hint="eastAsia"/>
          <w:sz w:val="30"/>
          <w:szCs w:val="30"/>
        </w:rPr>
        <w:t>操作</w:t>
      </w:r>
      <w:r w:rsidRPr="00C42F83">
        <w:rPr>
          <w:rFonts w:ascii="仿宋" w:eastAsia="仿宋" w:hAnsi="仿宋" w:hint="eastAsia"/>
          <w:sz w:val="30"/>
          <w:szCs w:val="30"/>
        </w:rPr>
        <w:t>，</w:t>
      </w:r>
      <w:r w:rsidR="009B37DD" w:rsidRPr="00C42F83">
        <w:rPr>
          <w:rFonts w:ascii="仿宋" w:eastAsia="仿宋" w:hAnsi="仿宋" w:hint="eastAsia"/>
          <w:sz w:val="30"/>
          <w:szCs w:val="30"/>
        </w:rPr>
        <w:t>应当</w:t>
      </w:r>
      <w:r w:rsidRPr="00C42F83">
        <w:rPr>
          <w:rFonts w:ascii="仿宋" w:eastAsia="仿宋" w:hAnsi="仿宋" w:hint="eastAsia"/>
          <w:sz w:val="30"/>
          <w:szCs w:val="30"/>
        </w:rPr>
        <w:t>结合风险说</w:t>
      </w:r>
      <w:r w:rsidRPr="00C42F83">
        <w:rPr>
          <w:rFonts w:ascii="仿宋" w:eastAsia="仿宋" w:hAnsi="仿宋" w:hint="eastAsia"/>
          <w:sz w:val="30"/>
          <w:szCs w:val="30"/>
        </w:rPr>
        <w:lastRenderedPageBreak/>
        <w:t>明缩短模拟某些</w:t>
      </w:r>
      <w:r w:rsidR="00123660">
        <w:rPr>
          <w:rFonts w:ascii="仿宋" w:eastAsia="仿宋" w:hAnsi="仿宋" w:hint="eastAsia"/>
          <w:sz w:val="30"/>
          <w:szCs w:val="30"/>
        </w:rPr>
        <w:t>操作</w:t>
      </w:r>
      <w:r w:rsidRPr="00C42F83">
        <w:rPr>
          <w:rFonts w:ascii="仿宋" w:eastAsia="仿宋" w:hAnsi="仿宋" w:hint="eastAsia"/>
          <w:sz w:val="30"/>
          <w:szCs w:val="30"/>
        </w:rPr>
        <w:t>（如离心、培养）时</w:t>
      </w:r>
      <w:r w:rsidR="009B37DD" w:rsidRPr="00C42F83">
        <w:rPr>
          <w:rFonts w:ascii="仿宋" w:eastAsia="仿宋" w:hAnsi="仿宋" w:hint="eastAsia"/>
          <w:sz w:val="30"/>
          <w:szCs w:val="30"/>
        </w:rPr>
        <w:t>长</w:t>
      </w:r>
      <w:r w:rsidRPr="00C42F83">
        <w:rPr>
          <w:rFonts w:ascii="仿宋" w:eastAsia="仿宋" w:hAnsi="仿宋" w:hint="eastAsia"/>
          <w:sz w:val="30"/>
          <w:szCs w:val="30"/>
        </w:rPr>
        <w:t>的合理性</w:t>
      </w:r>
      <w:r w:rsidR="009B37DD" w:rsidRPr="00C42F83">
        <w:rPr>
          <w:rFonts w:ascii="仿宋" w:eastAsia="仿宋" w:hAnsi="仿宋" w:hint="eastAsia"/>
          <w:sz w:val="30"/>
          <w:szCs w:val="30"/>
        </w:rPr>
        <w:t>；</w:t>
      </w:r>
    </w:p>
    <w:p w:rsidR="00376098" w:rsidRDefault="00376098" w:rsidP="00C42F83">
      <w:pPr>
        <w:pStyle w:val="a9"/>
        <w:numPr>
          <w:ilvl w:val="1"/>
          <w:numId w:val="28"/>
        </w:numPr>
        <w:ind w:left="0" w:firstLineChars="0" w:firstLine="567"/>
        <w:rPr>
          <w:rFonts w:ascii="仿宋" w:eastAsia="仿宋" w:hAnsi="仿宋"/>
          <w:sz w:val="30"/>
          <w:szCs w:val="30"/>
        </w:rPr>
      </w:pPr>
      <w:r>
        <w:rPr>
          <w:rFonts w:ascii="仿宋" w:eastAsia="仿宋" w:hAnsi="仿宋" w:hint="eastAsia"/>
          <w:sz w:val="30"/>
          <w:szCs w:val="30"/>
        </w:rPr>
        <w:t>某些对微生物生长有抑制作用可能影响培养基模拟试验结果的无菌生产操作</w:t>
      </w:r>
      <w:r w:rsidR="00922A64">
        <w:rPr>
          <w:rFonts w:ascii="仿宋" w:eastAsia="仿宋" w:hAnsi="仿宋" w:hint="eastAsia"/>
          <w:sz w:val="30"/>
          <w:szCs w:val="30"/>
        </w:rPr>
        <w:t>（</w:t>
      </w:r>
      <w:r>
        <w:rPr>
          <w:rFonts w:ascii="仿宋" w:eastAsia="仿宋" w:hAnsi="仿宋" w:hint="eastAsia"/>
          <w:sz w:val="30"/>
          <w:szCs w:val="30"/>
        </w:rPr>
        <w:t>如冻存</w:t>
      </w:r>
      <w:r w:rsidR="00922A64">
        <w:rPr>
          <w:rFonts w:ascii="仿宋" w:eastAsia="仿宋" w:hAnsi="仿宋" w:hint="eastAsia"/>
          <w:sz w:val="30"/>
          <w:szCs w:val="30"/>
        </w:rPr>
        <w:t>）</w:t>
      </w:r>
      <w:r>
        <w:rPr>
          <w:rFonts w:ascii="仿宋" w:eastAsia="仿宋" w:hAnsi="仿宋" w:hint="eastAsia"/>
          <w:sz w:val="30"/>
          <w:szCs w:val="30"/>
        </w:rPr>
        <w:t>，经风险评估后可不包含在培养基模拟试验中；</w:t>
      </w:r>
    </w:p>
    <w:p w:rsidR="007A3936" w:rsidRDefault="007A3936" w:rsidP="00C42F83">
      <w:pPr>
        <w:pStyle w:val="a9"/>
        <w:numPr>
          <w:ilvl w:val="1"/>
          <w:numId w:val="28"/>
        </w:numPr>
        <w:ind w:left="0" w:firstLineChars="0" w:firstLine="567"/>
        <w:rPr>
          <w:rFonts w:ascii="仿宋" w:eastAsia="仿宋" w:hAnsi="仿宋"/>
          <w:sz w:val="30"/>
          <w:szCs w:val="30"/>
        </w:rPr>
      </w:pPr>
      <w:r>
        <w:rPr>
          <w:rFonts w:ascii="仿宋" w:eastAsia="仿宋" w:hAnsi="仿宋" w:hint="eastAsia"/>
          <w:sz w:val="30"/>
          <w:szCs w:val="30"/>
        </w:rPr>
        <w:t>同一生产区域有多条相同生产线的，每条生产线在成功通过培养基模拟试验的首次验证后，</w:t>
      </w:r>
      <w:r w:rsidR="005A2C63">
        <w:rPr>
          <w:rFonts w:ascii="仿宋" w:eastAsia="仿宋" w:hAnsi="仿宋" w:hint="eastAsia"/>
          <w:sz w:val="30"/>
          <w:szCs w:val="30"/>
        </w:rPr>
        <w:t>可采用</w:t>
      </w:r>
      <w:r w:rsidR="005A2C63" w:rsidRPr="00915CF1">
        <w:rPr>
          <w:rFonts w:ascii="仿宋" w:eastAsia="仿宋" w:hAnsi="仿宋" w:hint="eastAsia"/>
          <w:sz w:val="30"/>
          <w:szCs w:val="30"/>
        </w:rPr>
        <w:t>括号法</w:t>
      </w:r>
      <w:r w:rsidR="005A2C63">
        <w:rPr>
          <w:rFonts w:ascii="仿宋" w:eastAsia="仿宋" w:hAnsi="仿宋" w:hint="eastAsia"/>
          <w:sz w:val="30"/>
          <w:szCs w:val="30"/>
        </w:rPr>
        <w:t>或矩阵法或联用方法</w:t>
      </w:r>
      <w:r>
        <w:rPr>
          <w:rFonts w:ascii="仿宋" w:eastAsia="仿宋" w:hAnsi="仿宋" w:hint="eastAsia"/>
          <w:sz w:val="30"/>
          <w:szCs w:val="30"/>
        </w:rPr>
        <w:t>每班次半年再进行一次</w:t>
      </w:r>
      <w:r w:rsidR="000728A5">
        <w:rPr>
          <w:rFonts w:ascii="仿宋" w:eastAsia="仿宋" w:hAnsi="仿宋" w:hint="eastAsia"/>
          <w:sz w:val="30"/>
          <w:szCs w:val="30"/>
        </w:rPr>
        <w:t>培养基模拟试验</w:t>
      </w:r>
      <w:r>
        <w:rPr>
          <w:rFonts w:ascii="仿宋" w:eastAsia="仿宋" w:hAnsi="仿宋" w:hint="eastAsia"/>
          <w:sz w:val="30"/>
          <w:szCs w:val="30"/>
        </w:rPr>
        <w:t>。</w:t>
      </w:r>
    </w:p>
    <w:p w:rsidR="00376098" w:rsidRPr="00C42F83" w:rsidRDefault="00376098" w:rsidP="00C42F83">
      <w:pPr>
        <w:pStyle w:val="a9"/>
        <w:ind w:firstLineChars="189" w:firstLine="567"/>
        <w:rPr>
          <w:rFonts w:ascii="仿宋" w:eastAsia="仿宋" w:hAnsi="仿宋"/>
          <w:sz w:val="30"/>
          <w:szCs w:val="30"/>
        </w:rPr>
      </w:pPr>
      <w:r w:rsidRPr="00915CF1">
        <w:rPr>
          <w:rFonts w:ascii="仿宋" w:eastAsia="仿宋" w:hAnsi="仿宋" w:hint="eastAsia"/>
          <w:sz w:val="30"/>
          <w:szCs w:val="30"/>
        </w:rPr>
        <w:t>使用</w:t>
      </w:r>
      <w:r w:rsidRPr="00915CF1">
        <w:rPr>
          <w:rFonts w:ascii="仿宋" w:eastAsia="仿宋" w:hAnsi="仿宋"/>
          <w:sz w:val="30"/>
          <w:szCs w:val="30"/>
        </w:rPr>
        <w:t>相同</w:t>
      </w:r>
      <w:r w:rsidRPr="00915CF1">
        <w:rPr>
          <w:rFonts w:ascii="仿宋" w:eastAsia="仿宋" w:hAnsi="仿宋" w:hint="eastAsia"/>
          <w:sz w:val="30"/>
          <w:szCs w:val="30"/>
        </w:rPr>
        <w:t>设备和工艺步骤生产的不同产品，可采用括号法进行培养基模拟试验</w:t>
      </w:r>
      <w:r w:rsidR="00F91570">
        <w:rPr>
          <w:rFonts w:ascii="仿宋" w:eastAsia="仿宋" w:hAnsi="仿宋" w:hint="eastAsia"/>
          <w:sz w:val="30"/>
          <w:szCs w:val="30"/>
        </w:rPr>
        <w:t>，</w:t>
      </w:r>
      <w:r w:rsidRPr="00915CF1">
        <w:rPr>
          <w:rFonts w:ascii="仿宋" w:eastAsia="仿宋" w:hAnsi="仿宋" w:hint="eastAsia"/>
          <w:sz w:val="30"/>
          <w:szCs w:val="30"/>
        </w:rPr>
        <w:t>模拟某些生产操作的极端条件；如采用矩阵法进行培养基模拟试验，应当模拟相似工艺步骤的最差条件；采用联用方法的，应当说明理由及合理性，模拟应当包括所有的无菌生产操作及最差</w:t>
      </w:r>
      <w:r w:rsidR="0017747E">
        <w:rPr>
          <w:rFonts w:ascii="仿宋" w:eastAsia="仿宋" w:hAnsi="仿宋" w:hint="eastAsia"/>
          <w:sz w:val="30"/>
          <w:szCs w:val="30"/>
        </w:rPr>
        <w:t>其</w:t>
      </w:r>
      <w:r>
        <w:rPr>
          <w:rFonts w:ascii="仿宋" w:eastAsia="仿宋" w:hAnsi="仿宋" w:hint="eastAsia"/>
          <w:sz w:val="30"/>
          <w:szCs w:val="30"/>
        </w:rPr>
        <w:t>条件</w:t>
      </w:r>
      <w:r w:rsidR="00AF183C">
        <w:rPr>
          <w:rFonts w:ascii="仿宋" w:eastAsia="仿宋" w:hAnsi="仿宋" w:hint="eastAsia"/>
          <w:sz w:val="30"/>
          <w:szCs w:val="30"/>
        </w:rPr>
        <w:t>、所有生产用的设备类型</w:t>
      </w:r>
      <w:r w:rsidRPr="00C42F83">
        <w:rPr>
          <w:rFonts w:ascii="仿宋" w:eastAsia="仿宋" w:hAnsi="仿宋" w:hint="eastAsia"/>
          <w:sz w:val="30"/>
          <w:szCs w:val="30"/>
        </w:rPr>
        <w:t>。</w:t>
      </w:r>
    </w:p>
    <w:p w:rsidR="0063412C"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【工艺验证】</w:t>
      </w:r>
      <w:r w:rsidR="005F3057">
        <w:rPr>
          <w:rFonts w:ascii="仿宋" w:eastAsia="仿宋" w:hAnsi="仿宋" w:cs="Times New Roman" w:hint="eastAsia"/>
          <w:sz w:val="30"/>
          <w:szCs w:val="30"/>
        </w:rPr>
        <w:t>采用</w:t>
      </w:r>
      <w:r>
        <w:rPr>
          <w:rFonts w:ascii="仿宋" w:eastAsia="仿宋" w:hAnsi="仿宋" w:cs="Times New Roman" w:hint="eastAsia"/>
          <w:sz w:val="30"/>
          <w:szCs w:val="30"/>
        </w:rPr>
        <w:t>自体</w:t>
      </w:r>
      <w:r w:rsidR="005F3057">
        <w:rPr>
          <w:rFonts w:ascii="仿宋" w:eastAsia="仿宋" w:hAnsi="仿宋" w:cs="Times New Roman" w:hint="eastAsia"/>
          <w:sz w:val="30"/>
          <w:szCs w:val="30"/>
        </w:rPr>
        <w:t>供体材料生产的</w:t>
      </w:r>
      <w:r w:rsidRPr="00F745F5">
        <w:rPr>
          <w:rFonts w:ascii="仿宋" w:eastAsia="仿宋" w:hAnsi="仿宋" w:cs="Times New Roman" w:hint="eastAsia"/>
          <w:sz w:val="30"/>
          <w:szCs w:val="30"/>
        </w:rPr>
        <w:t>细胞</w:t>
      </w:r>
      <w:r w:rsidR="00FE131B" w:rsidRPr="00F745F5">
        <w:rPr>
          <w:rFonts w:ascii="仿宋" w:eastAsia="仿宋" w:hAnsi="仿宋" w:cs="Times New Roman" w:hint="eastAsia"/>
          <w:sz w:val="30"/>
          <w:szCs w:val="30"/>
        </w:rPr>
        <w:t>治疗产品</w:t>
      </w:r>
      <w:r w:rsidR="005F3057">
        <w:rPr>
          <w:rFonts w:ascii="仿宋" w:eastAsia="仿宋" w:hAnsi="仿宋" w:cs="Times New Roman" w:hint="eastAsia"/>
          <w:sz w:val="30"/>
          <w:szCs w:val="30"/>
        </w:rPr>
        <w:t>，其</w:t>
      </w:r>
      <w:r w:rsidRPr="00F745F5">
        <w:rPr>
          <w:rFonts w:ascii="仿宋" w:eastAsia="仿宋" w:hAnsi="仿宋" w:cs="Times New Roman" w:hint="eastAsia"/>
          <w:sz w:val="30"/>
          <w:szCs w:val="30"/>
        </w:rPr>
        <w:t>工艺验证</w:t>
      </w:r>
      <w:r w:rsidR="0063412C" w:rsidRPr="00F745F5">
        <w:rPr>
          <w:rFonts w:ascii="仿宋" w:eastAsia="仿宋" w:hAnsi="仿宋" w:cs="Times New Roman" w:hint="eastAsia"/>
          <w:sz w:val="30"/>
          <w:szCs w:val="30"/>
        </w:rPr>
        <w:t>应当</w:t>
      </w:r>
      <w:r w:rsidR="005F3057">
        <w:rPr>
          <w:rFonts w:ascii="仿宋" w:eastAsia="仿宋" w:hAnsi="仿宋" w:cs="Times New Roman" w:hint="eastAsia"/>
          <w:sz w:val="30"/>
          <w:szCs w:val="30"/>
        </w:rPr>
        <w:t>至少符合以下要求</w:t>
      </w:r>
      <w:r w:rsidR="0063412C" w:rsidRPr="00F745F5">
        <w:rPr>
          <w:rFonts w:ascii="仿宋" w:eastAsia="仿宋" w:hAnsi="仿宋" w:cs="Times New Roman" w:hint="eastAsia"/>
          <w:sz w:val="30"/>
          <w:szCs w:val="30"/>
        </w:rPr>
        <w:t>：</w:t>
      </w:r>
    </w:p>
    <w:p w:rsidR="0063412C" w:rsidRPr="00C42F83" w:rsidRDefault="00D44B86" w:rsidP="00C42F83">
      <w:pPr>
        <w:pStyle w:val="a9"/>
        <w:numPr>
          <w:ilvl w:val="1"/>
          <w:numId w:val="27"/>
        </w:numPr>
        <w:ind w:left="0" w:firstLineChars="0" w:firstLine="567"/>
        <w:rPr>
          <w:rFonts w:ascii="仿宋" w:eastAsia="仿宋" w:hAnsi="仿宋"/>
          <w:sz w:val="30"/>
          <w:szCs w:val="30"/>
        </w:rPr>
      </w:pPr>
      <w:r w:rsidRPr="00C42F83">
        <w:rPr>
          <w:rFonts w:ascii="仿宋" w:eastAsia="仿宋" w:hAnsi="仿宋" w:hint="eastAsia"/>
          <w:sz w:val="30"/>
          <w:szCs w:val="30"/>
        </w:rPr>
        <w:t>所用的供体材料可来源于</w:t>
      </w:r>
      <w:r w:rsidR="00E5785B" w:rsidRPr="00C42F83">
        <w:rPr>
          <w:rFonts w:ascii="仿宋" w:eastAsia="仿宋" w:hAnsi="仿宋" w:hint="eastAsia"/>
          <w:sz w:val="30"/>
          <w:szCs w:val="30"/>
        </w:rPr>
        <w:t>健康志愿者</w:t>
      </w:r>
      <w:r w:rsidR="005967B2" w:rsidRPr="00C42F83">
        <w:rPr>
          <w:rFonts w:ascii="仿宋" w:eastAsia="仿宋" w:hAnsi="仿宋" w:hint="eastAsia"/>
          <w:sz w:val="30"/>
          <w:szCs w:val="30"/>
        </w:rPr>
        <w:t>；</w:t>
      </w:r>
    </w:p>
    <w:p w:rsidR="0063412C" w:rsidRPr="00C42F83" w:rsidRDefault="005967B2" w:rsidP="00C42F83">
      <w:pPr>
        <w:pStyle w:val="a9"/>
        <w:numPr>
          <w:ilvl w:val="1"/>
          <w:numId w:val="27"/>
        </w:numPr>
        <w:ind w:left="0" w:firstLineChars="0" w:firstLine="567"/>
        <w:rPr>
          <w:rFonts w:ascii="仿宋" w:eastAsia="仿宋" w:hAnsi="仿宋"/>
          <w:sz w:val="30"/>
          <w:szCs w:val="30"/>
        </w:rPr>
      </w:pPr>
      <w:r w:rsidRPr="00C42F83">
        <w:rPr>
          <w:rFonts w:ascii="仿宋" w:eastAsia="仿宋" w:hAnsi="仿宋" w:hint="eastAsia"/>
          <w:sz w:val="30"/>
          <w:szCs w:val="30"/>
        </w:rPr>
        <w:t>所用的供体材料来源于患者的，</w:t>
      </w:r>
      <w:r w:rsidR="00E5785B" w:rsidRPr="00C42F83">
        <w:rPr>
          <w:rFonts w:ascii="仿宋" w:eastAsia="仿宋" w:hAnsi="仿宋" w:hint="eastAsia"/>
          <w:sz w:val="30"/>
          <w:szCs w:val="30"/>
        </w:rPr>
        <w:t>可采用</w:t>
      </w:r>
      <w:r w:rsidR="002E63C2" w:rsidRPr="00C42F83">
        <w:rPr>
          <w:rFonts w:ascii="仿宋" w:eastAsia="仿宋" w:hAnsi="仿宋" w:hint="eastAsia"/>
          <w:sz w:val="30"/>
          <w:szCs w:val="30"/>
        </w:rPr>
        <w:t>同步验证的方式</w:t>
      </w:r>
      <w:r w:rsidRPr="00C42F83">
        <w:rPr>
          <w:rFonts w:ascii="仿宋" w:eastAsia="仿宋" w:hAnsi="仿宋" w:hint="eastAsia"/>
          <w:sz w:val="30"/>
          <w:szCs w:val="30"/>
        </w:rPr>
        <w:t>；</w:t>
      </w:r>
    </w:p>
    <w:p w:rsidR="005967B2" w:rsidRPr="00C42F83" w:rsidRDefault="008B0070" w:rsidP="00C42F83">
      <w:pPr>
        <w:pStyle w:val="a9"/>
        <w:numPr>
          <w:ilvl w:val="1"/>
          <w:numId w:val="27"/>
        </w:numPr>
        <w:ind w:left="0" w:firstLineChars="0" w:firstLine="567"/>
        <w:rPr>
          <w:rFonts w:ascii="仿宋" w:eastAsia="仿宋" w:hAnsi="仿宋"/>
          <w:sz w:val="30"/>
          <w:szCs w:val="30"/>
        </w:rPr>
      </w:pPr>
      <w:r w:rsidRPr="00C42F83">
        <w:rPr>
          <w:rFonts w:ascii="仿宋" w:eastAsia="仿宋" w:hAnsi="仿宋" w:hint="eastAsia"/>
          <w:sz w:val="30"/>
          <w:szCs w:val="30"/>
        </w:rPr>
        <w:t>实际</w:t>
      </w:r>
      <w:r w:rsidR="004A47FB" w:rsidRPr="00C42F83">
        <w:rPr>
          <w:rFonts w:ascii="仿宋" w:eastAsia="仿宋" w:hAnsi="仿宋" w:hint="eastAsia"/>
          <w:sz w:val="30"/>
          <w:szCs w:val="30"/>
        </w:rPr>
        <w:t>同时</w:t>
      </w:r>
      <w:r w:rsidRPr="00C42F83">
        <w:rPr>
          <w:rFonts w:ascii="仿宋" w:eastAsia="仿宋" w:hAnsi="仿宋" w:hint="eastAsia"/>
          <w:sz w:val="30"/>
          <w:szCs w:val="30"/>
        </w:rPr>
        <w:t>生产的</w:t>
      </w:r>
      <w:r w:rsidR="005C1C50" w:rsidRPr="00C42F83">
        <w:rPr>
          <w:rFonts w:ascii="仿宋" w:eastAsia="仿宋" w:hAnsi="仿宋" w:hint="eastAsia"/>
          <w:sz w:val="30"/>
          <w:szCs w:val="30"/>
        </w:rPr>
        <w:t>最大</w:t>
      </w:r>
      <w:r w:rsidR="00E5671D" w:rsidRPr="00C42F83">
        <w:rPr>
          <w:rFonts w:ascii="仿宋" w:eastAsia="仿宋" w:hAnsi="仿宋" w:hint="eastAsia"/>
          <w:sz w:val="30"/>
          <w:szCs w:val="30"/>
        </w:rPr>
        <w:t>产能</w:t>
      </w:r>
      <w:r w:rsidR="005C1C50" w:rsidRPr="00C42F83">
        <w:rPr>
          <w:rFonts w:ascii="仿宋" w:eastAsia="仿宋" w:hAnsi="仿宋" w:hint="eastAsia"/>
          <w:sz w:val="30"/>
          <w:szCs w:val="30"/>
        </w:rPr>
        <w:t>。</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Pr="00F745F5">
        <w:rPr>
          <w:rFonts w:ascii="仿宋" w:eastAsia="仿宋" w:hAnsi="仿宋" w:cs="Times New Roman" w:hint="eastAsia"/>
          <w:sz w:val="30"/>
          <w:szCs w:val="30"/>
        </w:rPr>
        <w:t>病毒载体和质粒工艺验证</w:t>
      </w:r>
      <w:r>
        <w:rPr>
          <w:rFonts w:ascii="仿宋" w:eastAsia="仿宋" w:hAnsi="仿宋" w:cs="Times New Roman" w:hint="eastAsia"/>
          <w:sz w:val="30"/>
          <w:szCs w:val="30"/>
        </w:rPr>
        <w:t>】</w:t>
      </w:r>
      <w:r w:rsidRPr="00F745F5">
        <w:rPr>
          <w:rFonts w:ascii="仿宋" w:eastAsia="仿宋" w:hAnsi="仿宋" w:cs="Times New Roman" w:hint="eastAsia"/>
          <w:sz w:val="30"/>
          <w:szCs w:val="30"/>
        </w:rPr>
        <w:t>病毒载体和质粒的生产</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进行工艺验证，至少包含</w:t>
      </w:r>
      <w:r w:rsidR="00C3365E">
        <w:rPr>
          <w:rFonts w:ascii="仿宋" w:eastAsia="仿宋" w:hAnsi="仿宋" w:cs="Times New Roman" w:hint="eastAsia"/>
          <w:sz w:val="30"/>
          <w:szCs w:val="30"/>
        </w:rPr>
        <w:t>三</w:t>
      </w:r>
      <w:r w:rsidRPr="00F745F5">
        <w:rPr>
          <w:rFonts w:ascii="仿宋" w:eastAsia="仿宋" w:hAnsi="仿宋" w:cs="Times New Roman" w:hint="eastAsia"/>
          <w:sz w:val="30"/>
          <w:szCs w:val="30"/>
        </w:rPr>
        <w:t>个连续的</w:t>
      </w:r>
      <w:r w:rsidR="00922A64">
        <w:rPr>
          <w:rFonts w:ascii="仿宋" w:eastAsia="仿宋" w:hAnsi="仿宋" w:cs="Times New Roman" w:hint="eastAsia"/>
          <w:sz w:val="30"/>
          <w:szCs w:val="30"/>
        </w:rPr>
        <w:t>完整工艺生产</w:t>
      </w:r>
      <w:r w:rsidRPr="00F745F5">
        <w:rPr>
          <w:rFonts w:ascii="仿宋" w:eastAsia="仿宋" w:hAnsi="仿宋" w:cs="Times New Roman" w:hint="eastAsia"/>
          <w:sz w:val="30"/>
          <w:szCs w:val="30"/>
        </w:rPr>
        <w:t>批次。</w:t>
      </w:r>
    </w:p>
    <w:p w:rsidR="00F60E11" w:rsidRPr="00C42F83" w:rsidRDefault="00E5785B" w:rsidP="00F60E11">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4A4096">
        <w:rPr>
          <w:rFonts w:ascii="仿宋" w:eastAsia="仿宋" w:hAnsi="仿宋" w:cs="Times New Roman" w:hint="eastAsia"/>
          <w:sz w:val="30"/>
          <w:szCs w:val="30"/>
        </w:rPr>
        <w:t>生产中污染和</w:t>
      </w:r>
      <w:r>
        <w:rPr>
          <w:rFonts w:ascii="仿宋" w:eastAsia="仿宋" w:hAnsi="仿宋" w:cs="Times New Roman" w:hint="eastAsia"/>
          <w:sz w:val="30"/>
          <w:szCs w:val="30"/>
        </w:rPr>
        <w:t>交叉污染</w:t>
      </w:r>
      <w:r w:rsidR="004A4096">
        <w:rPr>
          <w:rFonts w:ascii="仿宋" w:eastAsia="仿宋" w:hAnsi="仿宋" w:cs="Times New Roman" w:hint="eastAsia"/>
          <w:sz w:val="30"/>
          <w:szCs w:val="30"/>
        </w:rPr>
        <w:t>的</w:t>
      </w:r>
      <w:r>
        <w:rPr>
          <w:rFonts w:ascii="仿宋" w:eastAsia="仿宋" w:hAnsi="仿宋" w:cs="Times New Roman" w:hint="eastAsia"/>
          <w:sz w:val="30"/>
          <w:szCs w:val="30"/>
        </w:rPr>
        <w:t>防控】</w:t>
      </w:r>
      <w:r w:rsidR="003F67A8">
        <w:rPr>
          <w:rFonts w:ascii="仿宋" w:eastAsia="仿宋" w:hAnsi="仿宋" w:cs="Times New Roman" w:hint="eastAsia"/>
          <w:sz w:val="30"/>
          <w:szCs w:val="30"/>
        </w:rPr>
        <w:t>细胞治疗产品生产过程中应当采取措施尽可能防止污染</w:t>
      </w:r>
      <w:r w:rsidR="00B40F08">
        <w:rPr>
          <w:rFonts w:ascii="仿宋" w:eastAsia="仿宋" w:hAnsi="仿宋" w:cs="Times New Roman" w:hint="eastAsia"/>
          <w:sz w:val="30"/>
          <w:szCs w:val="30"/>
        </w:rPr>
        <w:t>和</w:t>
      </w:r>
      <w:r w:rsidR="003F67A8">
        <w:rPr>
          <w:rFonts w:ascii="仿宋" w:eastAsia="仿宋" w:hAnsi="仿宋" w:cs="Times New Roman" w:hint="eastAsia"/>
          <w:sz w:val="30"/>
          <w:szCs w:val="30"/>
        </w:rPr>
        <w:t>交叉污染</w:t>
      </w:r>
      <w:r w:rsidR="00324FFB">
        <w:rPr>
          <w:rFonts w:ascii="仿宋" w:eastAsia="仿宋" w:hAnsi="仿宋" w:cs="Times New Roman" w:hint="eastAsia"/>
          <w:sz w:val="30"/>
          <w:szCs w:val="30"/>
        </w:rPr>
        <w:t>，</w:t>
      </w:r>
      <w:r w:rsidR="00E9771C">
        <w:rPr>
          <w:rFonts w:ascii="仿宋" w:eastAsia="仿宋" w:hAnsi="仿宋" w:cs="Times New Roman" w:hint="eastAsia"/>
          <w:sz w:val="30"/>
          <w:szCs w:val="30"/>
        </w:rPr>
        <w:t>如：</w:t>
      </w:r>
    </w:p>
    <w:p w:rsidR="00F60E11" w:rsidRDefault="00F60E11" w:rsidP="00C42F83">
      <w:pPr>
        <w:pStyle w:val="a9"/>
        <w:numPr>
          <w:ilvl w:val="0"/>
          <w:numId w:val="32"/>
        </w:numPr>
        <w:ind w:left="0" w:firstLineChars="0" w:firstLine="600"/>
        <w:rPr>
          <w:rFonts w:ascii="仿宋" w:eastAsia="仿宋" w:hAnsi="仿宋"/>
          <w:sz w:val="30"/>
          <w:szCs w:val="30"/>
        </w:rPr>
      </w:pPr>
      <w:r w:rsidRPr="00133D5F">
        <w:rPr>
          <w:rFonts w:ascii="仿宋" w:eastAsia="仿宋" w:hAnsi="仿宋" w:cs="Times New Roman" w:hint="eastAsia"/>
          <w:sz w:val="30"/>
          <w:szCs w:val="30"/>
        </w:rPr>
        <w:lastRenderedPageBreak/>
        <w:t>采用含有传染性疾病病原体的自体供体材料进行生产的，</w:t>
      </w:r>
      <w:r>
        <w:rPr>
          <w:rFonts w:ascii="仿宋" w:eastAsia="仿宋" w:hAnsi="仿宋" w:cs="Times New Roman" w:hint="eastAsia"/>
          <w:sz w:val="30"/>
          <w:szCs w:val="30"/>
        </w:rPr>
        <w:t>其生产、转运过程中不得接触其它不</w:t>
      </w:r>
      <w:r w:rsidRPr="00133D5F">
        <w:rPr>
          <w:rFonts w:ascii="仿宋" w:eastAsia="仿宋" w:hAnsi="仿宋" w:cs="Times New Roman" w:hint="eastAsia"/>
          <w:sz w:val="30"/>
          <w:szCs w:val="30"/>
        </w:rPr>
        <w:t>含有传染性疾病病原体的供体材料</w:t>
      </w:r>
      <w:r w:rsidR="00305556">
        <w:rPr>
          <w:rFonts w:ascii="仿宋" w:eastAsia="仿宋" w:hAnsi="仿宋" w:cs="Times New Roman" w:hint="eastAsia"/>
          <w:sz w:val="30"/>
          <w:szCs w:val="30"/>
        </w:rPr>
        <w:t>或产品</w:t>
      </w:r>
      <w:r>
        <w:rPr>
          <w:rFonts w:ascii="仿宋" w:eastAsia="仿宋" w:hAnsi="仿宋" w:cs="Times New Roman" w:hint="eastAsia"/>
          <w:sz w:val="30"/>
          <w:szCs w:val="30"/>
        </w:rPr>
        <w:t>；</w:t>
      </w:r>
    </w:p>
    <w:p w:rsidR="008C2B6B" w:rsidRDefault="008C2B6B" w:rsidP="008C2B6B">
      <w:pPr>
        <w:pStyle w:val="a9"/>
        <w:numPr>
          <w:ilvl w:val="0"/>
          <w:numId w:val="32"/>
        </w:numPr>
        <w:ind w:left="0" w:firstLineChars="0" w:firstLine="600"/>
        <w:rPr>
          <w:rFonts w:ascii="仿宋" w:eastAsia="仿宋" w:hAnsi="仿宋"/>
          <w:sz w:val="30"/>
          <w:szCs w:val="30"/>
        </w:rPr>
      </w:pPr>
      <w:r>
        <w:rPr>
          <w:rFonts w:ascii="仿宋" w:eastAsia="仿宋" w:hAnsi="仿宋" w:hint="eastAsia"/>
          <w:sz w:val="30"/>
          <w:szCs w:val="30"/>
        </w:rPr>
        <w:t>未采用密闭设备、管路</w:t>
      </w:r>
      <w:r>
        <w:rPr>
          <w:rFonts w:ascii="仿宋" w:eastAsia="仿宋" w:hAnsi="仿宋" w:cs="Times New Roman" w:hint="eastAsia"/>
          <w:sz w:val="30"/>
          <w:szCs w:val="30"/>
        </w:rPr>
        <w:t>生产</w:t>
      </w:r>
      <w:r>
        <w:rPr>
          <w:rFonts w:ascii="仿宋" w:eastAsia="仿宋" w:hAnsi="仿宋" w:hint="eastAsia"/>
          <w:sz w:val="30"/>
          <w:szCs w:val="30"/>
        </w:rPr>
        <w:t>的</w:t>
      </w:r>
      <w:r w:rsidRPr="00762389">
        <w:rPr>
          <w:rFonts w:ascii="仿宋" w:eastAsia="仿宋" w:hAnsi="仿宋" w:hint="eastAsia"/>
          <w:sz w:val="30"/>
          <w:szCs w:val="30"/>
        </w:rPr>
        <w:t>，不得在同一区域内同时进行多个产品或多个批次的生产操作，</w:t>
      </w:r>
      <w:r>
        <w:rPr>
          <w:rFonts w:ascii="仿宋" w:eastAsia="仿宋" w:hAnsi="仿宋" w:hint="eastAsia"/>
          <w:sz w:val="30"/>
          <w:szCs w:val="30"/>
        </w:rPr>
        <w:t>但</w:t>
      </w:r>
      <w:r w:rsidRPr="00762389">
        <w:rPr>
          <w:rFonts w:ascii="仿宋" w:eastAsia="仿宋" w:hAnsi="仿宋" w:hint="eastAsia"/>
          <w:sz w:val="30"/>
          <w:szCs w:val="30"/>
        </w:rPr>
        <w:t>产品已密封的培养操作除外</w:t>
      </w:r>
      <w:r>
        <w:rPr>
          <w:rFonts w:ascii="仿宋" w:eastAsia="仿宋" w:hAnsi="仿宋" w:hint="eastAsia"/>
          <w:sz w:val="30"/>
          <w:szCs w:val="30"/>
        </w:rPr>
        <w:t>；</w:t>
      </w:r>
    </w:p>
    <w:p w:rsidR="00DF4F62" w:rsidRDefault="00340D44" w:rsidP="00C42F83">
      <w:pPr>
        <w:pStyle w:val="a9"/>
        <w:numPr>
          <w:ilvl w:val="0"/>
          <w:numId w:val="32"/>
        </w:numPr>
        <w:ind w:left="0" w:firstLineChars="0" w:firstLine="600"/>
        <w:rPr>
          <w:rFonts w:ascii="仿宋" w:eastAsia="仿宋" w:hAnsi="仿宋"/>
          <w:sz w:val="30"/>
          <w:szCs w:val="30"/>
        </w:rPr>
      </w:pPr>
      <w:r>
        <w:rPr>
          <w:rFonts w:ascii="仿宋" w:eastAsia="仿宋" w:hAnsi="仿宋" w:hint="eastAsia"/>
          <w:sz w:val="30"/>
          <w:szCs w:val="30"/>
        </w:rPr>
        <w:t>采用密闭</w:t>
      </w:r>
      <w:r w:rsidR="00993926">
        <w:rPr>
          <w:rFonts w:ascii="仿宋" w:eastAsia="仿宋" w:hAnsi="仿宋" w:hint="eastAsia"/>
          <w:sz w:val="30"/>
          <w:szCs w:val="30"/>
        </w:rPr>
        <w:t>设备、管路</w:t>
      </w:r>
      <w:r w:rsidR="00A27F84">
        <w:rPr>
          <w:rFonts w:ascii="仿宋" w:eastAsia="仿宋" w:hAnsi="仿宋" w:hint="eastAsia"/>
          <w:sz w:val="30"/>
          <w:szCs w:val="30"/>
        </w:rPr>
        <w:t>在多条生产线上</w:t>
      </w:r>
      <w:r w:rsidR="00993926">
        <w:rPr>
          <w:rFonts w:ascii="仿宋" w:eastAsia="仿宋" w:hAnsi="仿宋" w:hint="eastAsia"/>
          <w:sz w:val="30"/>
          <w:szCs w:val="30"/>
        </w:rPr>
        <w:t>同时生产</w:t>
      </w:r>
      <w:r w:rsidR="00E5785B" w:rsidRPr="00BF45B3">
        <w:rPr>
          <w:rFonts w:ascii="仿宋" w:eastAsia="仿宋" w:hAnsi="仿宋" w:hint="eastAsia"/>
          <w:sz w:val="30"/>
          <w:szCs w:val="30"/>
        </w:rPr>
        <w:t>同一品</w:t>
      </w:r>
      <w:r w:rsidR="00993926">
        <w:rPr>
          <w:rFonts w:ascii="仿宋" w:eastAsia="仿宋" w:hAnsi="仿宋" w:hint="eastAsia"/>
          <w:sz w:val="30"/>
          <w:szCs w:val="30"/>
        </w:rPr>
        <w:t>种</w:t>
      </w:r>
      <w:r w:rsidR="0032465D">
        <w:rPr>
          <w:rFonts w:ascii="仿宋" w:eastAsia="仿宋" w:hAnsi="仿宋" w:hint="eastAsia"/>
          <w:sz w:val="30"/>
          <w:szCs w:val="30"/>
        </w:rPr>
        <w:t>的</w:t>
      </w:r>
      <w:r w:rsidR="00E5785B" w:rsidRPr="00BF45B3">
        <w:rPr>
          <w:rFonts w:ascii="仿宋" w:eastAsia="仿宋" w:hAnsi="仿宋" w:hint="eastAsia"/>
          <w:sz w:val="30"/>
          <w:szCs w:val="30"/>
        </w:rPr>
        <w:t>多个批次</w:t>
      </w:r>
      <w:r w:rsidR="0032465D">
        <w:rPr>
          <w:rFonts w:ascii="仿宋" w:eastAsia="仿宋" w:hAnsi="仿宋" w:hint="eastAsia"/>
          <w:sz w:val="30"/>
          <w:szCs w:val="30"/>
        </w:rPr>
        <w:t>时</w:t>
      </w:r>
      <w:r w:rsidR="00E5785B" w:rsidRPr="00BF45B3">
        <w:rPr>
          <w:rFonts w:ascii="仿宋" w:eastAsia="仿宋" w:hAnsi="仿宋" w:hint="eastAsia"/>
          <w:sz w:val="30"/>
          <w:szCs w:val="30"/>
        </w:rPr>
        <w:t>，</w:t>
      </w:r>
      <w:r w:rsidR="00982EEB">
        <w:rPr>
          <w:rFonts w:ascii="仿宋" w:eastAsia="仿宋" w:hAnsi="仿宋" w:hint="eastAsia"/>
          <w:sz w:val="30"/>
          <w:szCs w:val="30"/>
        </w:rPr>
        <w:t>应当</w:t>
      </w:r>
      <w:r w:rsidR="00E5785B" w:rsidRPr="00BF45B3">
        <w:rPr>
          <w:rFonts w:ascii="仿宋" w:eastAsia="仿宋" w:hAnsi="仿宋" w:hint="eastAsia"/>
          <w:sz w:val="30"/>
          <w:szCs w:val="30"/>
        </w:rPr>
        <w:t>采取有效措施规范人</w:t>
      </w:r>
      <w:r w:rsidR="00EB4534">
        <w:rPr>
          <w:rFonts w:ascii="仿宋" w:eastAsia="仿宋" w:hAnsi="仿宋" w:hint="eastAsia"/>
          <w:sz w:val="30"/>
          <w:szCs w:val="30"/>
        </w:rPr>
        <w:t>员</w:t>
      </w:r>
      <w:r w:rsidR="00AC4D09">
        <w:rPr>
          <w:rFonts w:ascii="仿宋" w:eastAsia="仿宋" w:hAnsi="仿宋" w:hint="eastAsia"/>
          <w:sz w:val="30"/>
          <w:szCs w:val="30"/>
        </w:rPr>
        <w:t>、物料和</w:t>
      </w:r>
      <w:r w:rsidR="004A4096">
        <w:rPr>
          <w:rFonts w:ascii="仿宋" w:eastAsia="仿宋" w:hAnsi="仿宋" w:hint="eastAsia"/>
          <w:sz w:val="30"/>
          <w:szCs w:val="30"/>
        </w:rPr>
        <w:t>废弃</w:t>
      </w:r>
      <w:r w:rsidR="00AC4D09">
        <w:rPr>
          <w:rFonts w:ascii="仿宋" w:eastAsia="仿宋" w:hAnsi="仿宋" w:hint="eastAsia"/>
          <w:sz w:val="30"/>
          <w:szCs w:val="30"/>
        </w:rPr>
        <w:t>物的</w:t>
      </w:r>
      <w:r w:rsidR="004A4096">
        <w:rPr>
          <w:rFonts w:ascii="仿宋" w:eastAsia="仿宋" w:hAnsi="仿宋" w:hint="eastAsia"/>
          <w:sz w:val="30"/>
          <w:szCs w:val="30"/>
        </w:rPr>
        <w:t>流</w:t>
      </w:r>
      <w:r w:rsidR="00EB4534">
        <w:rPr>
          <w:rFonts w:ascii="仿宋" w:eastAsia="仿宋" w:hAnsi="仿宋" w:hint="eastAsia"/>
          <w:sz w:val="30"/>
          <w:szCs w:val="30"/>
        </w:rPr>
        <w:t>向</w:t>
      </w:r>
      <w:r w:rsidR="009F7199">
        <w:rPr>
          <w:rFonts w:ascii="仿宋" w:eastAsia="仿宋" w:hAnsi="仿宋" w:hint="eastAsia"/>
          <w:sz w:val="30"/>
          <w:szCs w:val="30"/>
        </w:rPr>
        <w:t>；</w:t>
      </w:r>
    </w:p>
    <w:p w:rsidR="008C2B6B" w:rsidRDefault="008C2B6B" w:rsidP="008C2B6B">
      <w:pPr>
        <w:pStyle w:val="a9"/>
        <w:numPr>
          <w:ilvl w:val="0"/>
          <w:numId w:val="32"/>
        </w:numPr>
        <w:ind w:left="0" w:firstLineChars="0" w:firstLine="600"/>
        <w:rPr>
          <w:rFonts w:ascii="仿宋" w:eastAsia="仿宋" w:hAnsi="仿宋"/>
          <w:sz w:val="30"/>
          <w:szCs w:val="30"/>
        </w:rPr>
      </w:pPr>
      <w:r w:rsidRPr="00BF45B3">
        <w:rPr>
          <w:rFonts w:ascii="仿宋" w:eastAsia="仿宋" w:hAnsi="仿宋" w:hint="eastAsia"/>
          <w:sz w:val="30"/>
          <w:szCs w:val="30"/>
        </w:rPr>
        <w:t>密闭</w:t>
      </w:r>
      <w:r>
        <w:rPr>
          <w:rFonts w:ascii="仿宋" w:eastAsia="仿宋" w:hAnsi="仿宋" w:hint="eastAsia"/>
          <w:sz w:val="30"/>
          <w:szCs w:val="30"/>
        </w:rPr>
        <w:t>设备、管路发生</w:t>
      </w:r>
      <w:r w:rsidRPr="00BF45B3">
        <w:rPr>
          <w:rFonts w:ascii="仿宋" w:eastAsia="仿宋" w:hAnsi="仿宋" w:hint="eastAsia"/>
          <w:sz w:val="30"/>
          <w:szCs w:val="30"/>
        </w:rPr>
        <w:t>意外</w:t>
      </w:r>
      <w:r>
        <w:rPr>
          <w:rFonts w:ascii="仿宋" w:eastAsia="仿宋" w:hAnsi="仿宋" w:hint="eastAsia"/>
          <w:sz w:val="30"/>
          <w:szCs w:val="30"/>
        </w:rPr>
        <w:t>的开启</w:t>
      </w:r>
      <w:r w:rsidRPr="00BF45B3">
        <w:rPr>
          <w:rFonts w:ascii="仿宋" w:eastAsia="仿宋" w:hAnsi="仿宋" w:hint="eastAsia"/>
          <w:sz w:val="30"/>
          <w:szCs w:val="30"/>
        </w:rPr>
        <w:t>或泄</w:t>
      </w:r>
      <w:r>
        <w:rPr>
          <w:rFonts w:ascii="仿宋" w:eastAsia="仿宋" w:hAnsi="仿宋" w:hint="eastAsia"/>
          <w:sz w:val="30"/>
          <w:szCs w:val="30"/>
        </w:rPr>
        <w:t>漏，</w:t>
      </w:r>
      <w:r w:rsidRPr="00BF45B3">
        <w:rPr>
          <w:rFonts w:ascii="仿宋" w:eastAsia="仿宋" w:hAnsi="仿宋" w:hint="eastAsia"/>
          <w:sz w:val="30"/>
          <w:szCs w:val="30"/>
        </w:rPr>
        <w:t>应</w:t>
      </w:r>
      <w:r>
        <w:rPr>
          <w:rFonts w:ascii="仿宋" w:eastAsia="仿宋" w:hAnsi="仿宋" w:hint="eastAsia"/>
          <w:sz w:val="30"/>
          <w:szCs w:val="30"/>
        </w:rPr>
        <w:t>当</w:t>
      </w:r>
      <w:r w:rsidRPr="00BF45B3">
        <w:rPr>
          <w:rFonts w:ascii="仿宋" w:eastAsia="仿宋" w:hAnsi="仿宋" w:hint="eastAsia"/>
          <w:sz w:val="30"/>
          <w:szCs w:val="30"/>
        </w:rPr>
        <w:t>基于风险评估</w:t>
      </w:r>
      <w:r>
        <w:rPr>
          <w:rFonts w:ascii="仿宋" w:eastAsia="仿宋" w:hAnsi="仿宋" w:hint="eastAsia"/>
          <w:sz w:val="30"/>
          <w:szCs w:val="30"/>
        </w:rPr>
        <w:t>制定并采取</w:t>
      </w:r>
      <w:r w:rsidRPr="00BF45B3">
        <w:rPr>
          <w:rFonts w:ascii="仿宋" w:eastAsia="仿宋" w:hAnsi="仿宋" w:hint="eastAsia"/>
          <w:sz w:val="30"/>
          <w:szCs w:val="30"/>
        </w:rPr>
        <w:t>有效的应急措施</w:t>
      </w:r>
      <w:r>
        <w:rPr>
          <w:rFonts w:ascii="仿宋" w:eastAsia="仿宋" w:hAnsi="仿宋" w:hint="eastAsia"/>
          <w:sz w:val="30"/>
          <w:szCs w:val="30"/>
        </w:rPr>
        <w:t>；</w:t>
      </w:r>
    </w:p>
    <w:p w:rsidR="0083045B" w:rsidRPr="00C42F83" w:rsidRDefault="0083045B" w:rsidP="00C42F83">
      <w:pPr>
        <w:pStyle w:val="a9"/>
        <w:numPr>
          <w:ilvl w:val="0"/>
          <w:numId w:val="32"/>
        </w:numPr>
        <w:ind w:left="0" w:firstLineChars="0" w:firstLine="600"/>
        <w:rPr>
          <w:rFonts w:ascii="仿宋" w:eastAsia="仿宋" w:hAnsi="仿宋"/>
          <w:sz w:val="30"/>
          <w:szCs w:val="30"/>
        </w:rPr>
      </w:pPr>
      <w:r w:rsidRPr="00E0010A">
        <w:rPr>
          <w:rFonts w:ascii="仿宋" w:eastAsia="仿宋" w:hAnsi="仿宋" w:cs="Times New Roman" w:hint="eastAsia"/>
          <w:sz w:val="30"/>
          <w:szCs w:val="30"/>
        </w:rPr>
        <w:t>在密闭条件下进行细胞培养的，同一培养箱内可同时培养和保存不同品种、不同批次的产品，但应当采取有效措施避免混淆；在非密闭条件下进行细胞培养的，同一培养箱只可培养和保存同一批次的产品</w:t>
      </w:r>
      <w:r>
        <w:rPr>
          <w:rFonts w:ascii="仿宋" w:eastAsia="仿宋" w:hAnsi="仿宋" w:cs="Times New Roman" w:hint="eastAsia"/>
          <w:sz w:val="30"/>
          <w:szCs w:val="30"/>
        </w:rPr>
        <w:t>。</w:t>
      </w:r>
    </w:p>
    <w:p w:rsidR="0003190D" w:rsidRPr="00F745F5" w:rsidRDefault="0003190D"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Pr="00F745F5">
        <w:rPr>
          <w:rFonts w:ascii="仿宋" w:eastAsia="仿宋" w:hAnsi="仿宋" w:cs="Times New Roman" w:hint="eastAsia"/>
          <w:sz w:val="30"/>
          <w:szCs w:val="30"/>
        </w:rPr>
        <w:t>微生物污染的处理】应当制定监测各生产工序微生物污染的操作规程，并规定所采取的措施，包括评估微生物污染对产品质量的影响，确定消除污染并可恢复正常生产的条件。处理被污染的产品或物料时，应当对生产过程中检出的外源微生物进行鉴别，必要时评估其对产品质量的影响。</w:t>
      </w:r>
    </w:p>
    <w:p w:rsidR="0003190D" w:rsidRPr="00C42F83" w:rsidRDefault="0003190D" w:rsidP="00C42F83">
      <w:pPr>
        <w:autoSpaceDE w:val="0"/>
        <w:autoSpaceDN w:val="0"/>
        <w:adjustRightInd w:val="0"/>
        <w:ind w:firstLineChars="200" w:firstLine="600"/>
        <w:jc w:val="left"/>
        <w:rPr>
          <w:rFonts w:ascii="仿宋" w:eastAsia="仿宋" w:hAnsi="仿宋"/>
          <w:sz w:val="30"/>
          <w:szCs w:val="30"/>
        </w:rPr>
      </w:pPr>
      <w:r>
        <w:rPr>
          <w:rFonts w:ascii="仿宋" w:eastAsia="仿宋" w:hAnsi="仿宋" w:hint="eastAsia"/>
          <w:sz w:val="30"/>
          <w:szCs w:val="30"/>
        </w:rPr>
        <w:t>应当保存生产</w:t>
      </w:r>
      <w:r w:rsidRPr="00B72FAB">
        <w:rPr>
          <w:rFonts w:ascii="仿宋" w:eastAsia="仿宋" w:hAnsi="仿宋" w:hint="eastAsia"/>
          <w:sz w:val="30"/>
          <w:szCs w:val="30"/>
        </w:rPr>
        <w:t>中</w:t>
      </w:r>
      <w:r>
        <w:rPr>
          <w:rFonts w:ascii="仿宋" w:eastAsia="仿宋" w:hAnsi="仿宋" w:hint="eastAsia"/>
          <w:sz w:val="30"/>
          <w:szCs w:val="30"/>
        </w:rPr>
        <w:t>所有微生物</w:t>
      </w:r>
      <w:r w:rsidRPr="00B72FAB">
        <w:rPr>
          <w:rFonts w:ascii="仿宋" w:eastAsia="仿宋" w:hAnsi="仿宋" w:hint="eastAsia"/>
          <w:sz w:val="30"/>
          <w:szCs w:val="30"/>
        </w:rPr>
        <w:t>污染</w:t>
      </w:r>
      <w:r>
        <w:rPr>
          <w:rFonts w:ascii="仿宋" w:eastAsia="仿宋" w:hAnsi="仿宋" w:hint="eastAsia"/>
          <w:sz w:val="30"/>
          <w:szCs w:val="30"/>
        </w:rPr>
        <w:t>和处理的记录。</w:t>
      </w:r>
    </w:p>
    <w:p w:rsidR="007143A7" w:rsidRDefault="007143A7" w:rsidP="007143A7">
      <w:pPr>
        <w:pStyle w:val="a9"/>
        <w:numPr>
          <w:ilvl w:val="0"/>
          <w:numId w:val="18"/>
        </w:numPr>
        <w:tabs>
          <w:tab w:val="left" w:pos="420"/>
        </w:tabs>
        <w:ind w:left="0" w:firstLineChars="0" w:firstLine="567"/>
        <w:rPr>
          <w:rFonts w:ascii="仿宋" w:eastAsia="仿宋" w:hAnsi="仿宋" w:cs="Times New Roman"/>
          <w:sz w:val="30"/>
          <w:szCs w:val="30"/>
        </w:rPr>
      </w:pPr>
      <w:r w:rsidRPr="00F745F5">
        <w:rPr>
          <w:rFonts w:ascii="仿宋" w:eastAsia="仿宋" w:hAnsi="仿宋" w:cs="Times New Roman" w:hint="eastAsia"/>
          <w:sz w:val="30"/>
          <w:szCs w:val="30"/>
        </w:rPr>
        <w:t>【</w:t>
      </w:r>
      <w:r>
        <w:rPr>
          <w:rFonts w:ascii="仿宋" w:eastAsia="仿宋" w:hAnsi="仿宋" w:cs="Times New Roman" w:hint="eastAsia"/>
          <w:sz w:val="30"/>
          <w:szCs w:val="30"/>
        </w:rPr>
        <w:t>生产中混淆和差错的防控</w:t>
      </w:r>
      <w:r w:rsidRPr="00F745F5">
        <w:rPr>
          <w:rFonts w:ascii="仿宋" w:eastAsia="仿宋" w:hAnsi="仿宋" w:cs="Times New Roman" w:hint="eastAsia"/>
          <w:sz w:val="30"/>
          <w:szCs w:val="30"/>
        </w:rPr>
        <w:t>】</w:t>
      </w:r>
      <w:r>
        <w:rPr>
          <w:rFonts w:ascii="仿宋" w:eastAsia="仿宋" w:hAnsi="仿宋" w:cs="Times New Roman" w:hint="eastAsia"/>
          <w:sz w:val="30"/>
          <w:szCs w:val="30"/>
        </w:rPr>
        <w:t>细胞治疗产品生产</w:t>
      </w:r>
      <w:r>
        <w:rPr>
          <w:rFonts w:ascii="仿宋" w:eastAsia="仿宋" w:hAnsi="仿宋" w:cs="Times New Roman" w:hint="eastAsia"/>
          <w:sz w:val="30"/>
          <w:szCs w:val="30"/>
        </w:rPr>
        <w:lastRenderedPageBreak/>
        <w:t>过程中应当采取措施尽可能防止混淆和差错，如：</w:t>
      </w:r>
    </w:p>
    <w:p w:rsidR="002E4850" w:rsidRPr="00C42F83" w:rsidRDefault="005B63FA" w:rsidP="002E4850">
      <w:pPr>
        <w:pStyle w:val="a9"/>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生产过程中的</w:t>
      </w:r>
      <w:r w:rsidR="002E4850">
        <w:rPr>
          <w:rFonts w:ascii="仿宋" w:eastAsia="仿宋" w:hAnsi="仿宋" w:cs="Times New Roman" w:hint="eastAsia"/>
          <w:sz w:val="30"/>
          <w:szCs w:val="30"/>
        </w:rPr>
        <w:t>供体材料和产品</w:t>
      </w:r>
      <w:r>
        <w:rPr>
          <w:rFonts w:ascii="仿宋" w:eastAsia="仿宋" w:hAnsi="仿宋" w:cs="Times New Roman" w:hint="eastAsia"/>
          <w:sz w:val="30"/>
          <w:szCs w:val="30"/>
        </w:rPr>
        <w:t>都</w:t>
      </w:r>
      <w:r w:rsidR="002E4850">
        <w:rPr>
          <w:rFonts w:ascii="仿宋" w:eastAsia="仿宋" w:hAnsi="仿宋" w:cs="Times New Roman" w:hint="eastAsia"/>
          <w:sz w:val="30"/>
          <w:szCs w:val="30"/>
        </w:rPr>
        <w:t>应当</w:t>
      </w:r>
      <w:r w:rsidR="002E4850" w:rsidRPr="00F745F5">
        <w:rPr>
          <w:rFonts w:ascii="仿宋" w:eastAsia="仿宋" w:hAnsi="仿宋" w:cs="Times New Roman" w:hint="eastAsia"/>
          <w:sz w:val="30"/>
          <w:szCs w:val="30"/>
        </w:rPr>
        <w:t>有</w:t>
      </w:r>
      <w:r w:rsidR="002E4850">
        <w:rPr>
          <w:rFonts w:ascii="仿宋" w:eastAsia="仿宋" w:hAnsi="仿宋" w:cs="Times New Roman" w:hint="eastAsia"/>
          <w:sz w:val="30"/>
          <w:szCs w:val="30"/>
        </w:rPr>
        <w:t>正确</w:t>
      </w:r>
      <w:r w:rsidR="002E4850" w:rsidRPr="00F745F5">
        <w:rPr>
          <w:rFonts w:ascii="仿宋" w:eastAsia="仿宋" w:hAnsi="仿宋" w:cs="Times New Roman" w:hint="eastAsia"/>
          <w:sz w:val="30"/>
          <w:szCs w:val="30"/>
        </w:rPr>
        <w:t>的标识，低温保存的产品也</w:t>
      </w:r>
      <w:r w:rsidR="002E4850">
        <w:rPr>
          <w:rFonts w:ascii="仿宋" w:eastAsia="仿宋" w:hAnsi="仿宋" w:cs="Times New Roman" w:hint="eastAsia"/>
          <w:sz w:val="30"/>
          <w:szCs w:val="30"/>
        </w:rPr>
        <w:t>应当</w:t>
      </w:r>
      <w:r w:rsidR="002E4850" w:rsidRPr="00F745F5">
        <w:rPr>
          <w:rFonts w:ascii="仿宋" w:eastAsia="仿宋" w:hAnsi="仿宋" w:cs="Times New Roman" w:hint="eastAsia"/>
          <w:sz w:val="30"/>
          <w:szCs w:val="30"/>
        </w:rPr>
        <w:t>有标识</w:t>
      </w:r>
      <w:r w:rsidR="002E4850">
        <w:rPr>
          <w:rFonts w:ascii="仿宋" w:eastAsia="仿宋" w:hAnsi="仿宋" w:cs="Times New Roman" w:hint="eastAsia"/>
          <w:sz w:val="30"/>
          <w:szCs w:val="30"/>
        </w:rPr>
        <w:t>；</w:t>
      </w:r>
    </w:p>
    <w:p w:rsidR="00AA51E8" w:rsidRDefault="00AA51E8" w:rsidP="00DB491C">
      <w:pPr>
        <w:pStyle w:val="a9"/>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供体材料和产品的标识</w:t>
      </w:r>
      <w:r w:rsidR="0065558D">
        <w:rPr>
          <w:rFonts w:ascii="仿宋" w:eastAsia="仿宋" w:hAnsi="仿宋" w:cs="Times New Roman" w:hint="eastAsia"/>
          <w:sz w:val="30"/>
          <w:szCs w:val="30"/>
        </w:rPr>
        <w:t>信息</w:t>
      </w:r>
      <w:r>
        <w:rPr>
          <w:rFonts w:ascii="仿宋" w:eastAsia="仿宋" w:hAnsi="仿宋" w:cs="Times New Roman" w:hint="eastAsia"/>
          <w:sz w:val="30"/>
          <w:szCs w:val="30"/>
        </w:rPr>
        <w:t>中</w:t>
      </w:r>
      <w:r w:rsidR="0065558D">
        <w:rPr>
          <w:rFonts w:ascii="仿宋" w:eastAsia="仿宋" w:hAnsi="仿宋" w:cs="Times New Roman" w:hint="eastAsia"/>
          <w:sz w:val="30"/>
          <w:szCs w:val="30"/>
        </w:rPr>
        <w:t>应当</w:t>
      </w:r>
      <w:r>
        <w:rPr>
          <w:rFonts w:ascii="仿宋" w:eastAsia="仿宋" w:hAnsi="仿宋" w:cs="Times New Roman" w:hint="eastAsia"/>
          <w:sz w:val="30"/>
          <w:szCs w:val="30"/>
        </w:rPr>
        <w:t>有可识别供体的具有唯一性的编号（或代码）</w:t>
      </w:r>
      <w:r w:rsidR="00E2563E">
        <w:rPr>
          <w:rFonts w:ascii="仿宋" w:eastAsia="仿宋" w:hAnsi="仿宋" w:cs="Times New Roman" w:hint="eastAsia"/>
          <w:sz w:val="30"/>
          <w:szCs w:val="30"/>
        </w:rPr>
        <w:t>；</w:t>
      </w:r>
    </w:p>
    <w:p w:rsidR="00380D2A" w:rsidRDefault="00B40F08" w:rsidP="00DB491C">
      <w:pPr>
        <w:pStyle w:val="a9"/>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生产前</w:t>
      </w:r>
      <w:r w:rsidR="00380D2A">
        <w:rPr>
          <w:rFonts w:ascii="仿宋" w:eastAsia="仿宋" w:hAnsi="仿宋" w:cs="Times New Roman" w:hint="eastAsia"/>
          <w:sz w:val="30"/>
          <w:szCs w:val="30"/>
        </w:rPr>
        <w:t>应当仔细</w:t>
      </w:r>
      <w:r>
        <w:rPr>
          <w:rFonts w:ascii="仿宋" w:eastAsia="仿宋" w:hAnsi="仿宋" w:cs="Times New Roman" w:hint="eastAsia"/>
          <w:sz w:val="30"/>
          <w:szCs w:val="30"/>
        </w:rPr>
        <w:t>核对</w:t>
      </w:r>
      <w:r w:rsidR="00E2563E">
        <w:rPr>
          <w:rFonts w:ascii="仿宋" w:eastAsia="仿宋" w:hAnsi="仿宋" w:cs="Times New Roman" w:hint="eastAsia"/>
          <w:sz w:val="30"/>
          <w:szCs w:val="30"/>
        </w:rPr>
        <w:t>供体材料和</w:t>
      </w:r>
      <w:r w:rsidR="004E06CA">
        <w:rPr>
          <w:rFonts w:ascii="仿宋" w:eastAsia="仿宋" w:hAnsi="仿宋" w:cs="Times New Roman" w:hint="eastAsia"/>
          <w:sz w:val="30"/>
          <w:szCs w:val="30"/>
        </w:rPr>
        <w:t>产品的标识</w:t>
      </w:r>
      <w:r w:rsidR="00380D2A">
        <w:rPr>
          <w:rFonts w:ascii="仿宋" w:eastAsia="仿宋" w:hAnsi="仿宋" w:cs="Times New Roman" w:hint="eastAsia"/>
          <w:sz w:val="30"/>
          <w:szCs w:val="30"/>
        </w:rPr>
        <w:t>信息</w:t>
      </w:r>
      <w:r w:rsidR="004E06CA">
        <w:rPr>
          <w:rFonts w:ascii="仿宋" w:eastAsia="仿宋" w:hAnsi="仿宋" w:cs="Times New Roman" w:hint="eastAsia"/>
          <w:sz w:val="30"/>
          <w:szCs w:val="30"/>
        </w:rPr>
        <w:t>，</w:t>
      </w:r>
      <w:r w:rsidR="00380D2A">
        <w:rPr>
          <w:rFonts w:ascii="仿宋" w:eastAsia="仿宋" w:hAnsi="仿宋" w:cs="Times New Roman" w:hint="eastAsia"/>
          <w:sz w:val="30"/>
          <w:szCs w:val="30"/>
        </w:rPr>
        <w:t>尤其是用于识别供体的具有唯一性的编号（或代码），核对应有记录；</w:t>
      </w:r>
    </w:p>
    <w:p w:rsidR="00DB491C" w:rsidRDefault="00B40F08" w:rsidP="00DB491C">
      <w:pPr>
        <w:pStyle w:val="a9"/>
        <w:numPr>
          <w:ilvl w:val="0"/>
          <w:numId w:val="33"/>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生产过程中</w:t>
      </w:r>
      <w:r w:rsidR="00380D2A">
        <w:rPr>
          <w:rFonts w:ascii="仿宋" w:eastAsia="仿宋" w:hAnsi="仿宋" w:cs="Times New Roman" w:hint="eastAsia"/>
          <w:sz w:val="30"/>
          <w:szCs w:val="30"/>
        </w:rPr>
        <w:t>需对</w:t>
      </w:r>
      <w:r>
        <w:rPr>
          <w:rFonts w:ascii="仿宋" w:eastAsia="仿宋" w:hAnsi="仿宋" w:cs="Times New Roman" w:hint="eastAsia"/>
          <w:sz w:val="30"/>
          <w:szCs w:val="30"/>
        </w:rPr>
        <w:t>产品标识</w:t>
      </w:r>
      <w:r w:rsidR="00380D2A">
        <w:rPr>
          <w:rFonts w:ascii="仿宋" w:eastAsia="仿宋" w:hAnsi="仿宋" w:cs="Times New Roman" w:hint="eastAsia"/>
          <w:sz w:val="30"/>
          <w:szCs w:val="30"/>
        </w:rPr>
        <w:t>的，应当确认所标识信息的正确性，</w:t>
      </w:r>
      <w:r w:rsidR="00FA3219">
        <w:rPr>
          <w:rFonts w:ascii="仿宋" w:eastAsia="仿宋" w:hAnsi="仿宋" w:cs="Times New Roman" w:hint="eastAsia"/>
          <w:sz w:val="30"/>
          <w:szCs w:val="30"/>
        </w:rPr>
        <w:t>并</w:t>
      </w:r>
      <w:r w:rsidR="00380D2A">
        <w:rPr>
          <w:rFonts w:ascii="仿宋" w:eastAsia="仿宋" w:hAnsi="仿宋" w:cs="Times New Roman" w:hint="eastAsia"/>
          <w:sz w:val="30"/>
          <w:szCs w:val="30"/>
        </w:rPr>
        <w:t>与供体材料上用于识别供体的具有唯一性的编号（或代码）一致，确认应有记录</w:t>
      </w:r>
      <w:r w:rsidR="00E2563E">
        <w:rPr>
          <w:rFonts w:ascii="仿宋" w:eastAsia="仿宋" w:hAnsi="仿宋" w:cs="Times New Roman" w:hint="eastAsia"/>
          <w:sz w:val="30"/>
          <w:szCs w:val="30"/>
        </w:rPr>
        <w:t>。</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【及时目检】</w:t>
      </w:r>
      <w:r w:rsidRPr="00F745F5">
        <w:rPr>
          <w:rFonts w:ascii="仿宋" w:eastAsia="仿宋" w:hAnsi="仿宋" w:cs="Times New Roman" w:hint="eastAsia"/>
          <w:sz w:val="30"/>
          <w:szCs w:val="30"/>
        </w:rPr>
        <w:t>细胞治疗产品生产用包装容器及其连接容器（如有）</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在使用前和灌装后立即进行目检，以确定是否有损坏或污染迹象。</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【一次性耗材】</w:t>
      </w:r>
      <w:r w:rsidRPr="00F745F5">
        <w:rPr>
          <w:rFonts w:ascii="仿宋" w:eastAsia="仿宋" w:hAnsi="仿宋" w:cs="Times New Roman" w:hint="eastAsia"/>
          <w:sz w:val="30"/>
          <w:szCs w:val="30"/>
        </w:rPr>
        <w:t>直接接触细胞</w:t>
      </w:r>
      <w:r w:rsidR="00F648BF" w:rsidRPr="00F745F5">
        <w:rPr>
          <w:rFonts w:ascii="仿宋" w:eastAsia="仿宋" w:hAnsi="仿宋" w:cs="Times New Roman" w:hint="eastAsia"/>
          <w:sz w:val="30"/>
          <w:szCs w:val="30"/>
        </w:rPr>
        <w:t>治疗</w:t>
      </w:r>
      <w:r w:rsidRPr="00F745F5">
        <w:rPr>
          <w:rFonts w:ascii="仿宋" w:eastAsia="仿宋" w:hAnsi="仿宋" w:cs="Times New Roman" w:hint="eastAsia"/>
          <w:sz w:val="30"/>
          <w:szCs w:val="30"/>
        </w:rPr>
        <w:t>产品的无菌耗材</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尽可能使用一次性材料。</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【中间品转运】</w:t>
      </w:r>
      <w:r w:rsidRPr="00F745F5">
        <w:rPr>
          <w:rFonts w:ascii="仿宋" w:eastAsia="仿宋" w:hAnsi="仿宋" w:cs="Times New Roman" w:hint="eastAsia"/>
          <w:sz w:val="30"/>
          <w:szCs w:val="30"/>
        </w:rPr>
        <w:t>生产过程中</w:t>
      </w:r>
      <w:r w:rsidR="00F648BF" w:rsidRPr="00F745F5">
        <w:rPr>
          <w:rFonts w:ascii="仿宋" w:eastAsia="仿宋" w:hAnsi="仿宋" w:cs="Times New Roman" w:hint="eastAsia"/>
          <w:sz w:val="30"/>
          <w:szCs w:val="30"/>
        </w:rPr>
        <w:t>的</w:t>
      </w:r>
      <w:r w:rsidRPr="00F745F5">
        <w:rPr>
          <w:rFonts w:ascii="仿宋" w:eastAsia="仿宋" w:hAnsi="仿宋" w:cs="Times New Roman" w:hint="eastAsia"/>
          <w:sz w:val="30"/>
          <w:szCs w:val="30"/>
        </w:rPr>
        <w:t>中间产品</w:t>
      </w:r>
      <w:r w:rsidR="00F648BF" w:rsidRPr="00F745F5">
        <w:rPr>
          <w:rFonts w:ascii="仿宋" w:eastAsia="仿宋" w:hAnsi="仿宋" w:cs="Times New Roman" w:hint="eastAsia"/>
          <w:sz w:val="30"/>
          <w:szCs w:val="30"/>
        </w:rPr>
        <w:t>和物料的</w:t>
      </w:r>
      <w:r w:rsidRPr="00F745F5">
        <w:rPr>
          <w:rFonts w:ascii="仿宋" w:eastAsia="仿宋" w:hAnsi="仿宋" w:cs="Times New Roman" w:hint="eastAsia"/>
          <w:sz w:val="30"/>
          <w:szCs w:val="30"/>
        </w:rPr>
        <w:t>转运有特殊要求的</w:t>
      </w:r>
      <w:r w:rsidR="00F648BF" w:rsidRPr="00F745F5">
        <w:rPr>
          <w:rFonts w:ascii="仿宋" w:eastAsia="仿宋" w:hAnsi="仿宋" w:cs="Times New Roman" w:hint="eastAsia"/>
          <w:sz w:val="30"/>
          <w:szCs w:val="30"/>
        </w:rPr>
        <w:t>，</w:t>
      </w:r>
      <w:r w:rsidR="00873F23">
        <w:rPr>
          <w:rFonts w:ascii="仿宋" w:eastAsia="仿宋" w:hAnsi="仿宋" w:cs="Times New Roman" w:hint="eastAsia"/>
          <w:sz w:val="30"/>
          <w:szCs w:val="30"/>
        </w:rPr>
        <w:t>如温度，</w:t>
      </w:r>
      <w:r w:rsidR="00F745F5">
        <w:rPr>
          <w:rFonts w:ascii="仿宋" w:eastAsia="仿宋" w:hAnsi="仿宋" w:cs="Times New Roman" w:hint="eastAsia"/>
          <w:sz w:val="30"/>
          <w:szCs w:val="30"/>
        </w:rPr>
        <w:t>应当</w:t>
      </w:r>
      <w:r w:rsidR="00F648BF" w:rsidRPr="00F745F5">
        <w:rPr>
          <w:rFonts w:ascii="仿宋" w:eastAsia="仿宋" w:hAnsi="仿宋" w:cs="Times New Roman" w:hint="eastAsia"/>
          <w:sz w:val="30"/>
          <w:szCs w:val="30"/>
        </w:rPr>
        <w:t>对</w:t>
      </w:r>
      <w:r w:rsidRPr="00F745F5">
        <w:rPr>
          <w:rFonts w:ascii="仿宋" w:eastAsia="仿宋" w:hAnsi="仿宋" w:cs="Times New Roman" w:hint="eastAsia"/>
          <w:sz w:val="30"/>
          <w:szCs w:val="30"/>
        </w:rPr>
        <w:t>转运条件有明确的规定</w:t>
      </w:r>
      <w:r w:rsidR="00F648BF" w:rsidRPr="00F745F5">
        <w:rPr>
          <w:rFonts w:ascii="仿宋" w:eastAsia="仿宋" w:hAnsi="仿宋" w:cs="Times New Roman" w:hint="eastAsia"/>
          <w:sz w:val="30"/>
          <w:szCs w:val="30"/>
        </w:rPr>
        <w:t>，并有</w:t>
      </w:r>
      <w:r w:rsidRPr="00F745F5">
        <w:rPr>
          <w:rFonts w:ascii="仿宋" w:eastAsia="仿宋" w:hAnsi="仿宋" w:cs="Times New Roman" w:hint="eastAsia"/>
          <w:sz w:val="30"/>
          <w:szCs w:val="30"/>
        </w:rPr>
        <w:t>相应</w:t>
      </w:r>
      <w:r w:rsidR="00F648BF" w:rsidRPr="00F745F5">
        <w:rPr>
          <w:rFonts w:ascii="仿宋" w:eastAsia="仿宋" w:hAnsi="仿宋" w:cs="Times New Roman" w:hint="eastAsia"/>
          <w:sz w:val="30"/>
          <w:szCs w:val="30"/>
        </w:rPr>
        <w:t>的转运</w:t>
      </w:r>
      <w:r w:rsidRPr="00F745F5">
        <w:rPr>
          <w:rFonts w:ascii="仿宋" w:eastAsia="仿宋" w:hAnsi="仿宋" w:cs="Times New Roman" w:hint="eastAsia"/>
          <w:sz w:val="30"/>
          <w:szCs w:val="30"/>
        </w:rPr>
        <w:t>记录。</w:t>
      </w:r>
    </w:p>
    <w:p w:rsidR="0049020E" w:rsidRDefault="0049020E" w:rsidP="00E5785B">
      <w:pPr>
        <w:ind w:firstLine="600"/>
        <w:rPr>
          <w:rFonts w:ascii="仿宋" w:eastAsia="仿宋" w:hAnsi="仿宋"/>
          <w:sz w:val="30"/>
          <w:szCs w:val="30"/>
        </w:rPr>
      </w:pPr>
    </w:p>
    <w:bookmarkEnd w:id="5"/>
    <w:p w:rsidR="00E5785B" w:rsidRPr="00BF45B3" w:rsidRDefault="00E5785B" w:rsidP="00E5785B">
      <w:pPr>
        <w:jc w:val="center"/>
        <w:rPr>
          <w:rFonts w:ascii="仿宋" w:eastAsia="仿宋" w:hAnsi="仿宋"/>
          <w:b/>
          <w:bCs/>
          <w:sz w:val="30"/>
          <w:szCs w:val="30"/>
        </w:rPr>
      </w:pPr>
      <w:r w:rsidRPr="00BF45B3">
        <w:rPr>
          <w:rFonts w:ascii="仿宋" w:eastAsia="仿宋" w:hAnsi="仿宋" w:hint="eastAsia"/>
          <w:b/>
          <w:bCs/>
          <w:sz w:val="30"/>
          <w:szCs w:val="30"/>
        </w:rPr>
        <w:t>第七章 质量管理</w:t>
      </w:r>
    </w:p>
    <w:p w:rsidR="00CB5CE3"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【留样】</w:t>
      </w:r>
      <w:r w:rsidR="00FF11C7">
        <w:rPr>
          <w:rFonts w:ascii="仿宋" w:eastAsia="仿宋" w:hAnsi="仿宋" w:cs="Times New Roman" w:hint="eastAsia"/>
          <w:sz w:val="30"/>
          <w:szCs w:val="30"/>
        </w:rPr>
        <w:t>无法</w:t>
      </w:r>
      <w:r>
        <w:rPr>
          <w:rFonts w:ascii="仿宋" w:eastAsia="仿宋" w:hAnsi="仿宋" w:cs="Times New Roman" w:hint="eastAsia"/>
          <w:sz w:val="30"/>
          <w:szCs w:val="30"/>
        </w:rPr>
        <w:t>使用成品留样</w:t>
      </w:r>
      <w:r w:rsidR="00CB5CE3">
        <w:rPr>
          <w:rFonts w:ascii="仿宋" w:eastAsia="仿宋" w:hAnsi="仿宋" w:cs="Times New Roman" w:hint="eastAsia"/>
          <w:sz w:val="30"/>
          <w:szCs w:val="30"/>
        </w:rPr>
        <w:t>的</w:t>
      </w:r>
      <w:r>
        <w:rPr>
          <w:rFonts w:ascii="仿宋" w:eastAsia="仿宋" w:hAnsi="仿宋" w:cs="Times New Roman" w:hint="eastAsia"/>
          <w:sz w:val="30"/>
          <w:szCs w:val="30"/>
        </w:rPr>
        <w:t>，</w:t>
      </w:r>
      <w:r w:rsidRPr="00F745F5">
        <w:rPr>
          <w:rFonts w:ascii="仿宋" w:eastAsia="仿宋" w:hAnsi="仿宋" w:cs="Times New Roman" w:hint="eastAsia"/>
          <w:sz w:val="30"/>
          <w:szCs w:val="30"/>
        </w:rPr>
        <w:t>可选择与</w:t>
      </w:r>
      <w:r w:rsidR="00CB5CE3" w:rsidRPr="00F745F5">
        <w:rPr>
          <w:rFonts w:ascii="仿宋" w:eastAsia="仿宋" w:hAnsi="仿宋" w:cs="Times New Roman" w:hint="eastAsia"/>
          <w:sz w:val="30"/>
          <w:szCs w:val="30"/>
        </w:rPr>
        <w:t>成</w:t>
      </w:r>
      <w:r w:rsidRPr="00F745F5">
        <w:rPr>
          <w:rFonts w:ascii="仿宋" w:eastAsia="仿宋" w:hAnsi="仿宋" w:cs="Times New Roman" w:hint="eastAsia"/>
          <w:sz w:val="30"/>
          <w:szCs w:val="30"/>
        </w:rPr>
        <w:t>品相</w:t>
      </w:r>
      <w:r w:rsidRPr="00F745F5">
        <w:rPr>
          <w:rFonts w:ascii="仿宋" w:eastAsia="仿宋" w:hAnsi="仿宋" w:cs="Times New Roman" w:hint="eastAsia"/>
          <w:sz w:val="30"/>
          <w:szCs w:val="30"/>
        </w:rPr>
        <w:lastRenderedPageBreak/>
        <w:t>同成分的中间产品</w:t>
      </w:r>
      <w:r w:rsidR="00CB5CE3" w:rsidRPr="00F745F5">
        <w:rPr>
          <w:rFonts w:ascii="仿宋" w:eastAsia="仿宋" w:hAnsi="仿宋" w:cs="Times New Roman" w:hint="eastAsia"/>
          <w:sz w:val="30"/>
          <w:szCs w:val="30"/>
        </w:rPr>
        <w:t>留样</w:t>
      </w:r>
      <w:r w:rsidRPr="00F745F5">
        <w:rPr>
          <w:rFonts w:ascii="仿宋" w:eastAsia="仿宋" w:hAnsi="仿宋" w:cs="Times New Roman" w:hint="eastAsia"/>
          <w:sz w:val="30"/>
          <w:szCs w:val="30"/>
        </w:rPr>
        <w:t>，留样包装、留样保存条件及留样期限应</w:t>
      </w:r>
      <w:r w:rsidR="00CB5CE3" w:rsidRPr="00F745F5">
        <w:rPr>
          <w:rFonts w:ascii="仿宋" w:eastAsia="仿宋" w:hAnsi="仿宋" w:cs="Times New Roman" w:hint="eastAsia"/>
          <w:sz w:val="30"/>
          <w:szCs w:val="30"/>
        </w:rPr>
        <w:t>当</w:t>
      </w:r>
      <w:r w:rsidRPr="00F745F5">
        <w:rPr>
          <w:rFonts w:ascii="仿宋" w:eastAsia="仿宋" w:hAnsi="仿宋" w:cs="Times New Roman" w:hint="eastAsia"/>
          <w:sz w:val="30"/>
          <w:szCs w:val="30"/>
        </w:rPr>
        <w:t>满足留样</w:t>
      </w:r>
      <w:r w:rsidR="00FF11C7">
        <w:rPr>
          <w:rFonts w:ascii="仿宋" w:eastAsia="仿宋" w:hAnsi="仿宋" w:cs="Times New Roman" w:hint="eastAsia"/>
          <w:sz w:val="30"/>
          <w:szCs w:val="30"/>
        </w:rPr>
        <w:t>的</w:t>
      </w:r>
      <w:r w:rsidRPr="00F745F5">
        <w:rPr>
          <w:rFonts w:ascii="仿宋" w:eastAsia="仿宋" w:hAnsi="仿宋" w:cs="Times New Roman" w:hint="eastAsia"/>
          <w:sz w:val="30"/>
          <w:szCs w:val="30"/>
        </w:rPr>
        <w:t>目的和要求。</w:t>
      </w:r>
    </w:p>
    <w:p w:rsidR="00E5785B" w:rsidRPr="001A5E87" w:rsidRDefault="00B749CA" w:rsidP="001A5E87">
      <w:pPr>
        <w:ind w:firstLineChars="200" w:firstLine="600"/>
        <w:rPr>
          <w:rFonts w:ascii="仿宋" w:eastAsia="仿宋" w:hAnsi="仿宋" w:cs="Times New Roman"/>
          <w:sz w:val="30"/>
          <w:szCs w:val="30"/>
        </w:rPr>
      </w:pPr>
      <w:r>
        <w:rPr>
          <w:rFonts w:ascii="仿宋" w:eastAsia="仿宋" w:hAnsi="仿宋" w:hint="eastAsia"/>
          <w:sz w:val="30"/>
          <w:szCs w:val="30"/>
        </w:rPr>
        <w:t>因满足临床必需而无法留样的，</w:t>
      </w:r>
      <w:r w:rsidR="00F745F5">
        <w:rPr>
          <w:rFonts w:ascii="仿宋" w:eastAsia="仿宋" w:hAnsi="仿宋" w:cs="Times New Roman" w:hint="eastAsia"/>
          <w:sz w:val="30"/>
          <w:szCs w:val="30"/>
        </w:rPr>
        <w:t>应当</w:t>
      </w:r>
      <w:r w:rsidR="00E5785B" w:rsidRPr="00AC3CC6">
        <w:rPr>
          <w:rFonts w:ascii="仿宋" w:eastAsia="仿宋" w:hAnsi="仿宋" w:cs="Times New Roman" w:hint="eastAsia"/>
          <w:sz w:val="30"/>
          <w:szCs w:val="30"/>
        </w:rPr>
        <w:t>在批记录中附有</w:t>
      </w:r>
      <w:r>
        <w:rPr>
          <w:rFonts w:ascii="仿宋" w:eastAsia="仿宋" w:hAnsi="仿宋" w:cs="Times New Roman" w:hint="eastAsia"/>
          <w:sz w:val="30"/>
          <w:szCs w:val="30"/>
        </w:rPr>
        <w:t>成品</w:t>
      </w:r>
      <w:r w:rsidR="00E5785B" w:rsidRPr="00AC3CC6">
        <w:rPr>
          <w:rFonts w:ascii="仿宋" w:eastAsia="仿宋" w:hAnsi="仿宋" w:cs="Times New Roman" w:hint="eastAsia"/>
          <w:sz w:val="30"/>
          <w:szCs w:val="30"/>
        </w:rPr>
        <w:t>的照片</w:t>
      </w:r>
      <w:r w:rsidR="00D13EDE">
        <w:rPr>
          <w:rFonts w:ascii="仿宋" w:eastAsia="仿宋" w:hAnsi="仿宋" w:cs="Times New Roman" w:hint="eastAsia"/>
          <w:sz w:val="30"/>
          <w:szCs w:val="30"/>
        </w:rPr>
        <w:t>，能够清晰体现成品标签的完整信息</w:t>
      </w:r>
      <w:r w:rsidR="00E5785B" w:rsidRPr="00AC3CC6">
        <w:rPr>
          <w:rFonts w:ascii="仿宋" w:eastAsia="仿宋" w:hAnsi="仿宋" w:cs="Times New Roman" w:hint="eastAsia"/>
          <w:sz w:val="30"/>
          <w:szCs w:val="30"/>
        </w:rPr>
        <w:t>。</w:t>
      </w:r>
    </w:p>
    <w:p w:rsidR="00E5785B" w:rsidRPr="00F745F5" w:rsidRDefault="00E5785B"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w:t>
      </w:r>
      <w:r w:rsidR="00835596">
        <w:rPr>
          <w:rFonts w:ascii="仿宋" w:eastAsia="仿宋" w:hAnsi="仿宋" w:cs="Times New Roman" w:hint="eastAsia"/>
          <w:sz w:val="30"/>
          <w:szCs w:val="30"/>
        </w:rPr>
        <w:t>产品</w:t>
      </w:r>
      <w:r>
        <w:rPr>
          <w:rFonts w:ascii="仿宋" w:eastAsia="仿宋" w:hAnsi="仿宋" w:cs="Times New Roman" w:hint="eastAsia"/>
          <w:sz w:val="30"/>
          <w:szCs w:val="30"/>
        </w:rPr>
        <w:t>放行前</w:t>
      </w:r>
      <w:r w:rsidR="00835596">
        <w:rPr>
          <w:rFonts w:ascii="仿宋" w:eastAsia="仿宋" w:hAnsi="仿宋" w:cs="Times New Roman" w:hint="eastAsia"/>
          <w:sz w:val="30"/>
          <w:szCs w:val="30"/>
        </w:rPr>
        <w:t>质量评价</w:t>
      </w:r>
      <w:r>
        <w:rPr>
          <w:rFonts w:ascii="仿宋" w:eastAsia="仿宋" w:hAnsi="仿宋" w:cs="Times New Roman" w:hint="eastAsia"/>
          <w:sz w:val="30"/>
          <w:szCs w:val="30"/>
        </w:rPr>
        <w:t>】</w:t>
      </w:r>
      <w:r w:rsidRPr="00F745F5">
        <w:rPr>
          <w:rFonts w:ascii="仿宋" w:eastAsia="仿宋" w:hAnsi="仿宋" w:cs="Times New Roman" w:hint="eastAsia"/>
          <w:sz w:val="30"/>
          <w:szCs w:val="30"/>
        </w:rPr>
        <w:t>细胞治疗产品放行前</w:t>
      </w:r>
      <w:r w:rsidR="00757125">
        <w:rPr>
          <w:rFonts w:ascii="仿宋" w:eastAsia="仿宋" w:hAnsi="仿宋" w:cs="Times New Roman" w:hint="eastAsia"/>
          <w:sz w:val="30"/>
          <w:szCs w:val="30"/>
        </w:rPr>
        <w:t>的质量评价应当确认</w:t>
      </w:r>
      <w:r w:rsidR="004B09B9" w:rsidRPr="00F745F5">
        <w:rPr>
          <w:rFonts w:ascii="仿宋" w:eastAsia="仿宋" w:hAnsi="仿宋" w:cs="Times New Roman" w:hint="eastAsia"/>
          <w:sz w:val="30"/>
          <w:szCs w:val="30"/>
        </w:rPr>
        <w:t>每批</w:t>
      </w:r>
      <w:r w:rsidRPr="00F745F5">
        <w:rPr>
          <w:rFonts w:ascii="仿宋" w:eastAsia="仿宋" w:hAnsi="仿宋" w:cs="Times New Roman" w:hint="eastAsia"/>
          <w:sz w:val="30"/>
          <w:szCs w:val="30"/>
        </w:rPr>
        <w:t>产品</w:t>
      </w:r>
      <w:r w:rsidR="00757125">
        <w:rPr>
          <w:rFonts w:ascii="仿宋" w:eastAsia="仿宋" w:hAnsi="仿宋" w:cs="Times New Roman" w:hint="eastAsia"/>
          <w:sz w:val="30"/>
          <w:szCs w:val="30"/>
        </w:rPr>
        <w:t>的</w:t>
      </w:r>
      <w:r w:rsidRPr="00F745F5">
        <w:rPr>
          <w:rFonts w:ascii="仿宋" w:eastAsia="仿宋" w:hAnsi="仿宋" w:cs="Times New Roman" w:hint="eastAsia"/>
          <w:sz w:val="30"/>
          <w:szCs w:val="30"/>
        </w:rPr>
        <w:t>信息完整</w:t>
      </w:r>
      <w:r w:rsidR="00757125">
        <w:rPr>
          <w:rFonts w:ascii="仿宋" w:eastAsia="仿宋" w:hAnsi="仿宋" w:cs="Times New Roman" w:hint="eastAsia"/>
          <w:sz w:val="30"/>
          <w:szCs w:val="30"/>
        </w:rPr>
        <w:t>、</w:t>
      </w:r>
      <w:r w:rsidRPr="00F745F5">
        <w:rPr>
          <w:rFonts w:ascii="仿宋" w:eastAsia="仿宋" w:hAnsi="仿宋" w:cs="Times New Roman" w:hint="eastAsia"/>
          <w:sz w:val="30"/>
          <w:szCs w:val="30"/>
        </w:rPr>
        <w:t>正确</w:t>
      </w:r>
      <w:r w:rsidR="00757125">
        <w:rPr>
          <w:rFonts w:ascii="仿宋" w:eastAsia="仿宋" w:hAnsi="仿宋" w:cs="Times New Roman" w:hint="eastAsia"/>
          <w:sz w:val="30"/>
          <w:szCs w:val="30"/>
        </w:rPr>
        <w:t>且可追溯，</w:t>
      </w:r>
      <w:r w:rsidRPr="00F745F5">
        <w:rPr>
          <w:rFonts w:ascii="仿宋" w:eastAsia="仿宋" w:hAnsi="仿宋" w:cs="Times New Roman" w:hint="eastAsia"/>
          <w:sz w:val="30"/>
          <w:szCs w:val="30"/>
        </w:rPr>
        <w:t>否则不得放行。</w:t>
      </w:r>
    </w:p>
    <w:p w:rsidR="009D7426" w:rsidRPr="00C42F83" w:rsidRDefault="00E5785B" w:rsidP="00C42F83">
      <w:pPr>
        <w:pStyle w:val="a9"/>
        <w:numPr>
          <w:ilvl w:val="0"/>
          <w:numId w:val="18"/>
        </w:numPr>
        <w:tabs>
          <w:tab w:val="left" w:pos="420"/>
        </w:tabs>
        <w:ind w:left="0" w:firstLineChars="0" w:firstLine="567"/>
        <w:rPr>
          <w:rFonts w:ascii="仿宋" w:eastAsia="仿宋" w:hAnsi="仿宋"/>
          <w:sz w:val="30"/>
          <w:szCs w:val="30"/>
        </w:rPr>
      </w:pPr>
      <w:r>
        <w:rPr>
          <w:rFonts w:ascii="仿宋" w:eastAsia="仿宋" w:hAnsi="仿宋" w:cs="Times New Roman" w:hint="eastAsia"/>
          <w:sz w:val="30"/>
          <w:szCs w:val="30"/>
        </w:rPr>
        <w:t>【</w:t>
      </w:r>
      <w:r w:rsidR="00835596">
        <w:rPr>
          <w:rFonts w:ascii="仿宋" w:eastAsia="仿宋" w:hAnsi="仿宋" w:cs="Times New Roman" w:hint="eastAsia"/>
          <w:sz w:val="30"/>
          <w:szCs w:val="30"/>
        </w:rPr>
        <w:t>有条件</w:t>
      </w:r>
      <w:r>
        <w:rPr>
          <w:rFonts w:ascii="仿宋" w:eastAsia="仿宋" w:hAnsi="仿宋" w:cs="Times New Roman" w:hint="eastAsia"/>
          <w:sz w:val="30"/>
          <w:szCs w:val="30"/>
        </w:rPr>
        <w:t>放行</w:t>
      </w:r>
      <w:r w:rsidR="00835596">
        <w:rPr>
          <w:rFonts w:ascii="仿宋" w:eastAsia="仿宋" w:hAnsi="仿宋" w:cs="Times New Roman" w:hint="eastAsia"/>
          <w:sz w:val="30"/>
          <w:szCs w:val="30"/>
        </w:rPr>
        <w:t>产品</w:t>
      </w:r>
      <w:r>
        <w:rPr>
          <w:rFonts w:ascii="仿宋" w:eastAsia="仿宋" w:hAnsi="仿宋" w:cs="Times New Roman" w:hint="eastAsia"/>
          <w:sz w:val="30"/>
          <w:szCs w:val="30"/>
        </w:rPr>
        <w:t>】</w:t>
      </w:r>
      <w:r w:rsidR="00835596">
        <w:rPr>
          <w:rFonts w:ascii="仿宋" w:eastAsia="仿宋" w:hAnsi="仿宋" w:cs="Times New Roman" w:hint="eastAsia"/>
          <w:sz w:val="30"/>
          <w:szCs w:val="30"/>
        </w:rPr>
        <w:t>发生</w:t>
      </w:r>
      <w:r w:rsidR="004B09B9" w:rsidRPr="00F745F5">
        <w:rPr>
          <w:rFonts w:ascii="仿宋" w:eastAsia="仿宋" w:hAnsi="仿宋" w:cs="Times New Roman" w:hint="eastAsia"/>
          <w:sz w:val="30"/>
          <w:szCs w:val="30"/>
        </w:rPr>
        <w:t>危及患者生命的紧急情况</w:t>
      </w:r>
      <w:r w:rsidR="00835596">
        <w:rPr>
          <w:rFonts w:ascii="仿宋" w:eastAsia="仿宋" w:hAnsi="仿宋" w:cs="Times New Roman" w:hint="eastAsia"/>
          <w:sz w:val="30"/>
          <w:szCs w:val="30"/>
        </w:rPr>
        <w:t>而</w:t>
      </w:r>
      <w:r w:rsidRPr="00F745F5">
        <w:rPr>
          <w:rFonts w:ascii="仿宋" w:eastAsia="仿宋" w:hAnsi="仿宋" w:cs="Times New Roman" w:hint="eastAsia"/>
          <w:sz w:val="30"/>
          <w:szCs w:val="30"/>
        </w:rPr>
        <w:t>必须</w:t>
      </w:r>
      <w:r w:rsidR="00835596">
        <w:rPr>
          <w:rFonts w:ascii="仿宋" w:eastAsia="仿宋" w:hAnsi="仿宋" w:cs="Times New Roman" w:hint="eastAsia"/>
          <w:sz w:val="30"/>
          <w:szCs w:val="30"/>
        </w:rPr>
        <w:t>提供</w:t>
      </w:r>
      <w:r w:rsidR="00835596" w:rsidRPr="00C42F83">
        <w:rPr>
          <w:rFonts w:ascii="仿宋" w:eastAsia="仿宋" w:hAnsi="仿宋"/>
          <w:sz w:val="30"/>
          <w:szCs w:val="30"/>
        </w:rPr>
        <w:t>检验结果未达到</w:t>
      </w:r>
      <w:r w:rsidR="00906A58" w:rsidRPr="00C42F83">
        <w:rPr>
          <w:rFonts w:ascii="仿宋" w:eastAsia="仿宋" w:hAnsi="仿宋" w:hint="eastAsia"/>
          <w:sz w:val="30"/>
          <w:szCs w:val="30"/>
        </w:rPr>
        <w:t>放行</w:t>
      </w:r>
      <w:r w:rsidR="00835596" w:rsidRPr="00C42F83">
        <w:rPr>
          <w:rFonts w:ascii="仿宋" w:eastAsia="仿宋" w:hAnsi="仿宋"/>
          <w:sz w:val="30"/>
          <w:szCs w:val="30"/>
        </w:rPr>
        <w:t>质量标准</w:t>
      </w:r>
      <w:r w:rsidR="00835596" w:rsidRPr="00C42F83">
        <w:rPr>
          <w:rFonts w:ascii="仿宋" w:eastAsia="仿宋" w:hAnsi="仿宋" w:hint="eastAsia"/>
          <w:sz w:val="30"/>
          <w:szCs w:val="30"/>
        </w:rPr>
        <w:t>的</w:t>
      </w:r>
      <w:r w:rsidR="00835596">
        <w:rPr>
          <w:rFonts w:ascii="仿宋" w:eastAsia="仿宋" w:hAnsi="仿宋" w:hint="eastAsia"/>
          <w:sz w:val="30"/>
          <w:szCs w:val="30"/>
        </w:rPr>
        <w:t>产品时，</w:t>
      </w:r>
      <w:r w:rsidR="004B09B9" w:rsidRPr="00C42F83">
        <w:rPr>
          <w:rFonts w:ascii="仿宋" w:eastAsia="仿宋" w:hAnsi="仿宋" w:hint="eastAsia"/>
          <w:sz w:val="30"/>
          <w:szCs w:val="30"/>
        </w:rPr>
        <w:t>企业</w:t>
      </w:r>
      <w:r w:rsidR="00F745F5">
        <w:rPr>
          <w:rFonts w:ascii="仿宋" w:eastAsia="仿宋" w:hAnsi="仿宋" w:hint="eastAsia"/>
          <w:sz w:val="30"/>
          <w:szCs w:val="30"/>
        </w:rPr>
        <w:t>应当</w:t>
      </w:r>
      <w:r w:rsidRPr="00C42F83">
        <w:rPr>
          <w:rFonts w:ascii="仿宋" w:eastAsia="仿宋" w:hAnsi="仿宋" w:hint="eastAsia"/>
          <w:sz w:val="30"/>
          <w:szCs w:val="30"/>
        </w:rPr>
        <w:t>联系医疗机构，获得医疗机构书面同意</w:t>
      </w:r>
      <w:r w:rsidR="001B0116" w:rsidRPr="00C42F83">
        <w:rPr>
          <w:rFonts w:ascii="仿宋" w:eastAsia="仿宋" w:hAnsi="仿宋" w:hint="eastAsia"/>
          <w:sz w:val="30"/>
          <w:szCs w:val="30"/>
        </w:rPr>
        <w:t>和患者的知情同意书</w:t>
      </w:r>
      <w:r w:rsidRPr="00C42F83">
        <w:rPr>
          <w:rFonts w:ascii="仿宋" w:eastAsia="仿宋" w:hAnsi="仿宋" w:hint="eastAsia"/>
          <w:sz w:val="30"/>
          <w:szCs w:val="30"/>
        </w:rPr>
        <w:t>，</w:t>
      </w:r>
      <w:r w:rsidR="009D7426" w:rsidRPr="00C42F83">
        <w:rPr>
          <w:rFonts w:ascii="仿宋" w:eastAsia="仿宋" w:hAnsi="仿宋" w:hint="eastAsia"/>
          <w:sz w:val="30"/>
          <w:szCs w:val="30"/>
        </w:rPr>
        <w:t>并</w:t>
      </w:r>
      <w:r w:rsidR="001B0116" w:rsidRPr="00C42F83">
        <w:rPr>
          <w:rFonts w:ascii="仿宋" w:eastAsia="仿宋" w:hAnsi="仿宋" w:hint="eastAsia"/>
          <w:sz w:val="30"/>
          <w:szCs w:val="30"/>
        </w:rPr>
        <w:t>经</w:t>
      </w:r>
      <w:r w:rsidR="009D7426" w:rsidRPr="00C42F83">
        <w:rPr>
          <w:rFonts w:ascii="仿宋" w:eastAsia="仿宋" w:hAnsi="仿宋" w:hint="eastAsia"/>
          <w:sz w:val="30"/>
          <w:szCs w:val="30"/>
        </w:rPr>
        <w:t>企业专人</w:t>
      </w:r>
      <w:r w:rsidR="001B0116" w:rsidRPr="00C42F83">
        <w:rPr>
          <w:rFonts w:ascii="仿宋" w:eastAsia="仿宋" w:hAnsi="仿宋" w:hint="eastAsia"/>
          <w:sz w:val="30"/>
          <w:szCs w:val="30"/>
        </w:rPr>
        <w:t>医学</w:t>
      </w:r>
      <w:r w:rsidR="009D7426" w:rsidRPr="00C42F83">
        <w:rPr>
          <w:rFonts w:ascii="仿宋" w:eastAsia="仿宋" w:hAnsi="仿宋" w:hint="eastAsia"/>
          <w:sz w:val="30"/>
          <w:szCs w:val="30"/>
        </w:rPr>
        <w:t>评价，认为患者用药</w:t>
      </w:r>
      <w:r w:rsidR="00906A58">
        <w:rPr>
          <w:rFonts w:ascii="仿宋" w:eastAsia="仿宋" w:hAnsi="仿宋" w:hint="eastAsia"/>
          <w:sz w:val="30"/>
          <w:szCs w:val="30"/>
        </w:rPr>
        <w:t>的</w:t>
      </w:r>
      <w:r w:rsidR="009D7426" w:rsidRPr="00C42F83">
        <w:rPr>
          <w:rFonts w:ascii="仿宋" w:eastAsia="仿宋" w:hAnsi="仿宋" w:hint="eastAsia"/>
          <w:sz w:val="30"/>
          <w:szCs w:val="30"/>
        </w:rPr>
        <w:t>受益大于风险</w:t>
      </w:r>
      <w:r w:rsidR="001B0116" w:rsidRPr="00C42F83">
        <w:rPr>
          <w:rFonts w:ascii="仿宋" w:eastAsia="仿宋" w:hAnsi="仿宋" w:hint="eastAsia"/>
          <w:sz w:val="30"/>
          <w:szCs w:val="30"/>
        </w:rPr>
        <w:t>，</w:t>
      </w:r>
      <w:r w:rsidR="00DA1497" w:rsidRPr="00C42F83">
        <w:rPr>
          <w:rFonts w:ascii="仿宋" w:eastAsia="仿宋" w:hAnsi="仿宋" w:hint="eastAsia"/>
          <w:sz w:val="30"/>
          <w:szCs w:val="30"/>
        </w:rPr>
        <w:t>且</w:t>
      </w:r>
      <w:r w:rsidR="00895229" w:rsidRPr="00C42F83">
        <w:rPr>
          <w:rFonts w:ascii="仿宋" w:eastAsia="仿宋" w:hAnsi="仿宋" w:hint="eastAsia"/>
          <w:sz w:val="30"/>
          <w:szCs w:val="30"/>
        </w:rPr>
        <w:t>产品的</w:t>
      </w:r>
      <w:r w:rsidR="00DA1497" w:rsidRPr="00C42F83">
        <w:rPr>
          <w:rFonts w:ascii="仿宋" w:eastAsia="仿宋" w:hAnsi="仿宋" w:hint="eastAsia"/>
          <w:sz w:val="30"/>
          <w:szCs w:val="30"/>
        </w:rPr>
        <w:t>安全性指标符合</w:t>
      </w:r>
      <w:r w:rsidR="00895229">
        <w:rPr>
          <w:rFonts w:ascii="仿宋" w:eastAsia="仿宋" w:hAnsi="仿宋" w:hint="eastAsia"/>
          <w:sz w:val="30"/>
          <w:szCs w:val="30"/>
        </w:rPr>
        <w:t>放行</w:t>
      </w:r>
      <w:r w:rsidR="00DA1497" w:rsidRPr="00C42F83">
        <w:rPr>
          <w:rFonts w:ascii="仿宋" w:eastAsia="仿宋" w:hAnsi="仿宋" w:hint="eastAsia"/>
          <w:sz w:val="30"/>
          <w:szCs w:val="30"/>
        </w:rPr>
        <w:t>质量标准的</w:t>
      </w:r>
      <w:r w:rsidR="00895229" w:rsidRPr="00C42F83">
        <w:rPr>
          <w:rFonts w:ascii="仿宋" w:eastAsia="仿宋" w:hAnsi="仿宋" w:hint="eastAsia"/>
          <w:sz w:val="30"/>
          <w:szCs w:val="30"/>
        </w:rPr>
        <w:t>，</w:t>
      </w:r>
      <w:r w:rsidR="00DA1497" w:rsidRPr="00C42F83">
        <w:rPr>
          <w:rFonts w:ascii="仿宋" w:eastAsia="仿宋" w:hAnsi="仿宋" w:hint="eastAsia"/>
          <w:sz w:val="30"/>
          <w:szCs w:val="30"/>
        </w:rPr>
        <w:t>可</w:t>
      </w:r>
      <w:r w:rsidR="00895229" w:rsidRPr="00D03ABB">
        <w:rPr>
          <w:rFonts w:ascii="仿宋" w:eastAsia="仿宋" w:hAnsi="仿宋" w:hint="eastAsia"/>
          <w:sz w:val="30"/>
          <w:szCs w:val="30"/>
        </w:rPr>
        <w:t>有</w:t>
      </w:r>
      <w:r w:rsidR="00895229" w:rsidRPr="00D03ABB">
        <w:rPr>
          <w:rFonts w:ascii="仿宋" w:eastAsia="仿宋" w:hAnsi="仿宋"/>
          <w:sz w:val="30"/>
          <w:szCs w:val="30"/>
        </w:rPr>
        <w:t>条件</w:t>
      </w:r>
      <w:r w:rsidR="00895229" w:rsidRPr="00D03ABB">
        <w:rPr>
          <w:rFonts w:ascii="仿宋" w:eastAsia="仿宋" w:hAnsi="仿宋" w:hint="eastAsia"/>
          <w:sz w:val="30"/>
          <w:szCs w:val="30"/>
        </w:rPr>
        <w:t>放行</w:t>
      </w:r>
      <w:r w:rsidR="00895229">
        <w:rPr>
          <w:rFonts w:ascii="仿宋" w:eastAsia="仿宋" w:hAnsi="仿宋" w:hint="eastAsia"/>
          <w:sz w:val="30"/>
          <w:szCs w:val="30"/>
        </w:rPr>
        <w:t>该批产品</w:t>
      </w:r>
      <w:r w:rsidR="003F2EE1">
        <w:rPr>
          <w:rFonts w:ascii="仿宋" w:eastAsia="仿宋" w:hAnsi="仿宋" w:hint="eastAsia"/>
          <w:sz w:val="30"/>
          <w:szCs w:val="30"/>
        </w:rPr>
        <w:t>。</w:t>
      </w:r>
    </w:p>
    <w:p w:rsidR="001B0116" w:rsidRDefault="00631CC3" w:rsidP="009D7426">
      <w:pPr>
        <w:ind w:firstLineChars="200" w:firstLine="600"/>
        <w:jc w:val="left"/>
        <w:rPr>
          <w:rFonts w:ascii="仿宋" w:eastAsia="仿宋" w:hAnsi="仿宋"/>
          <w:sz w:val="30"/>
          <w:szCs w:val="30"/>
        </w:rPr>
      </w:pPr>
      <w:r>
        <w:rPr>
          <w:rFonts w:ascii="仿宋" w:eastAsia="仿宋" w:hAnsi="仿宋" w:hint="eastAsia"/>
          <w:sz w:val="30"/>
          <w:szCs w:val="30"/>
        </w:rPr>
        <w:t>有条件放行</w:t>
      </w:r>
      <w:r w:rsidRPr="00BF45B3">
        <w:rPr>
          <w:rFonts w:ascii="仿宋" w:eastAsia="仿宋" w:hAnsi="仿宋" w:hint="eastAsia"/>
          <w:sz w:val="30"/>
          <w:szCs w:val="30"/>
        </w:rPr>
        <w:t>批次</w:t>
      </w:r>
      <w:r>
        <w:rPr>
          <w:rFonts w:ascii="仿宋" w:eastAsia="仿宋" w:hAnsi="仿宋" w:hint="eastAsia"/>
          <w:sz w:val="30"/>
          <w:szCs w:val="30"/>
        </w:rPr>
        <w:t>产品的</w:t>
      </w:r>
      <w:r w:rsidR="009D7426">
        <w:rPr>
          <w:rFonts w:ascii="仿宋" w:eastAsia="仿宋" w:hAnsi="仿宋" w:hint="eastAsia"/>
          <w:sz w:val="30"/>
          <w:szCs w:val="30"/>
        </w:rPr>
        <w:t>医疗机构书面同意、患者的知情同意书和企业医学评价</w:t>
      </w:r>
      <w:r w:rsidR="003F2EE1">
        <w:rPr>
          <w:rFonts w:ascii="仿宋" w:eastAsia="仿宋" w:hAnsi="仿宋" w:hint="eastAsia"/>
          <w:sz w:val="30"/>
          <w:szCs w:val="30"/>
        </w:rPr>
        <w:t>，以及放行后可能增加的额外检验记录和报告，</w:t>
      </w:r>
      <w:r w:rsidR="009D7426">
        <w:rPr>
          <w:rFonts w:ascii="仿宋" w:eastAsia="仿宋" w:hAnsi="仿宋" w:hint="eastAsia"/>
          <w:sz w:val="30"/>
          <w:szCs w:val="30"/>
        </w:rPr>
        <w:t>均</w:t>
      </w:r>
      <w:r w:rsidR="00F745F5">
        <w:rPr>
          <w:rFonts w:ascii="仿宋" w:eastAsia="仿宋" w:hAnsi="仿宋" w:hint="eastAsia"/>
          <w:sz w:val="30"/>
          <w:szCs w:val="30"/>
        </w:rPr>
        <w:t>应当</w:t>
      </w:r>
      <w:r w:rsidR="009D7426">
        <w:rPr>
          <w:rFonts w:ascii="仿宋" w:eastAsia="仿宋" w:hAnsi="仿宋" w:hint="eastAsia"/>
          <w:sz w:val="30"/>
          <w:szCs w:val="30"/>
        </w:rPr>
        <w:t>纳入</w:t>
      </w:r>
      <w:r w:rsidR="003F2EE1">
        <w:rPr>
          <w:rFonts w:ascii="仿宋" w:eastAsia="仿宋" w:hAnsi="仿宋" w:hint="eastAsia"/>
          <w:sz w:val="30"/>
          <w:szCs w:val="30"/>
        </w:rPr>
        <w:t>该</w:t>
      </w:r>
      <w:r>
        <w:rPr>
          <w:rFonts w:ascii="仿宋" w:eastAsia="仿宋" w:hAnsi="仿宋" w:hint="eastAsia"/>
          <w:sz w:val="30"/>
          <w:szCs w:val="30"/>
        </w:rPr>
        <w:t>批</w:t>
      </w:r>
      <w:r w:rsidR="009D7426">
        <w:rPr>
          <w:rFonts w:ascii="仿宋" w:eastAsia="仿宋" w:hAnsi="仿宋" w:hint="eastAsia"/>
          <w:sz w:val="30"/>
          <w:szCs w:val="30"/>
        </w:rPr>
        <w:t>记录</w:t>
      </w:r>
      <w:r>
        <w:rPr>
          <w:rFonts w:ascii="仿宋" w:eastAsia="仿宋" w:hAnsi="仿宋" w:hint="eastAsia"/>
          <w:sz w:val="30"/>
          <w:szCs w:val="30"/>
        </w:rPr>
        <w:t>中</w:t>
      </w:r>
      <w:r w:rsidR="009D7426">
        <w:rPr>
          <w:rFonts w:ascii="仿宋" w:eastAsia="仿宋" w:hAnsi="仿宋" w:hint="eastAsia"/>
          <w:sz w:val="30"/>
          <w:szCs w:val="30"/>
        </w:rPr>
        <w:t>。</w:t>
      </w:r>
    </w:p>
    <w:p w:rsidR="00E5785B" w:rsidRPr="00BF45B3" w:rsidRDefault="00E5785B" w:rsidP="001B0116">
      <w:pPr>
        <w:ind w:firstLineChars="200" w:firstLine="600"/>
        <w:jc w:val="left"/>
        <w:rPr>
          <w:rFonts w:ascii="仿宋" w:eastAsia="仿宋" w:hAnsi="仿宋"/>
          <w:sz w:val="30"/>
          <w:szCs w:val="30"/>
        </w:rPr>
      </w:pPr>
      <w:r w:rsidRPr="00BF45B3">
        <w:rPr>
          <w:rFonts w:ascii="仿宋" w:eastAsia="仿宋" w:hAnsi="仿宋" w:hint="eastAsia"/>
          <w:sz w:val="30"/>
          <w:szCs w:val="30"/>
        </w:rPr>
        <w:t>企业</w:t>
      </w:r>
      <w:r w:rsidR="00F745F5">
        <w:rPr>
          <w:rFonts w:ascii="仿宋" w:eastAsia="仿宋" w:hAnsi="仿宋" w:hint="eastAsia"/>
          <w:sz w:val="30"/>
          <w:szCs w:val="30"/>
        </w:rPr>
        <w:t>应当</w:t>
      </w:r>
      <w:r w:rsidRPr="00BF45B3">
        <w:rPr>
          <w:rFonts w:ascii="仿宋" w:eastAsia="仿宋" w:hAnsi="仿宋" w:hint="eastAsia"/>
          <w:sz w:val="30"/>
          <w:szCs w:val="30"/>
        </w:rPr>
        <w:t>将</w:t>
      </w:r>
      <w:r w:rsidR="002215D4">
        <w:rPr>
          <w:rFonts w:ascii="仿宋" w:eastAsia="仿宋" w:hAnsi="仿宋" w:hint="eastAsia"/>
          <w:sz w:val="30"/>
          <w:szCs w:val="30"/>
        </w:rPr>
        <w:t>有条件放行</w:t>
      </w:r>
      <w:r w:rsidRPr="00BF45B3">
        <w:rPr>
          <w:rFonts w:ascii="仿宋" w:eastAsia="仿宋" w:hAnsi="仿宋" w:hint="eastAsia"/>
          <w:sz w:val="30"/>
          <w:szCs w:val="30"/>
        </w:rPr>
        <w:t>批次</w:t>
      </w:r>
      <w:r w:rsidR="00155F48">
        <w:rPr>
          <w:rFonts w:ascii="仿宋" w:eastAsia="仿宋" w:hAnsi="仿宋" w:hint="eastAsia"/>
          <w:sz w:val="30"/>
          <w:szCs w:val="30"/>
        </w:rPr>
        <w:t>产品</w:t>
      </w:r>
      <w:r w:rsidRPr="00BF45B3">
        <w:rPr>
          <w:rFonts w:ascii="仿宋" w:eastAsia="仿宋" w:hAnsi="仿宋" w:hint="eastAsia"/>
          <w:sz w:val="30"/>
          <w:szCs w:val="30"/>
        </w:rPr>
        <w:t>的质量情况、医疗机构的评估情况</w:t>
      </w:r>
      <w:r w:rsidR="00155F48">
        <w:rPr>
          <w:rFonts w:ascii="仿宋" w:eastAsia="仿宋" w:hAnsi="仿宋" w:hint="eastAsia"/>
          <w:sz w:val="30"/>
          <w:szCs w:val="30"/>
        </w:rPr>
        <w:t>和患者用药后的情况</w:t>
      </w:r>
      <w:r w:rsidRPr="00BF45B3">
        <w:rPr>
          <w:rFonts w:ascii="仿宋" w:eastAsia="仿宋" w:hAnsi="仿宋" w:hint="eastAsia"/>
          <w:sz w:val="30"/>
          <w:szCs w:val="30"/>
        </w:rPr>
        <w:t>，</w:t>
      </w:r>
      <w:r w:rsidR="001B0116">
        <w:rPr>
          <w:rFonts w:ascii="仿宋" w:eastAsia="仿宋" w:hAnsi="仿宋" w:hint="eastAsia"/>
          <w:sz w:val="30"/>
          <w:szCs w:val="30"/>
        </w:rPr>
        <w:t>按年度</w:t>
      </w:r>
      <w:r w:rsidRPr="00BF45B3">
        <w:rPr>
          <w:rFonts w:ascii="仿宋" w:eastAsia="仿宋" w:hAnsi="仿宋" w:hint="eastAsia"/>
          <w:sz w:val="30"/>
          <w:szCs w:val="30"/>
        </w:rPr>
        <w:t>书面报告给省</w:t>
      </w:r>
      <w:r w:rsidR="001B0116">
        <w:rPr>
          <w:rFonts w:ascii="仿宋" w:eastAsia="仿宋" w:hAnsi="仿宋" w:hint="eastAsia"/>
          <w:sz w:val="30"/>
          <w:szCs w:val="30"/>
        </w:rPr>
        <w:t>级</w:t>
      </w:r>
      <w:r w:rsidRPr="00BF45B3">
        <w:rPr>
          <w:rFonts w:ascii="仿宋" w:eastAsia="仿宋" w:hAnsi="仿宋" w:hint="eastAsia"/>
          <w:sz w:val="30"/>
          <w:szCs w:val="30"/>
        </w:rPr>
        <w:t>药品监督管理部门。</w:t>
      </w:r>
    </w:p>
    <w:p w:rsidR="003632D6" w:rsidRDefault="009D7426"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【记录保存】</w:t>
      </w:r>
      <w:r w:rsidR="003632D6">
        <w:rPr>
          <w:rFonts w:ascii="仿宋" w:eastAsia="仿宋" w:hAnsi="仿宋" w:cs="Times New Roman" w:hint="eastAsia"/>
          <w:sz w:val="30"/>
          <w:szCs w:val="30"/>
        </w:rPr>
        <w:t>细胞治疗产品的</w:t>
      </w:r>
      <w:r w:rsidR="005F005B" w:rsidRPr="00F745F5">
        <w:rPr>
          <w:rFonts w:ascii="仿宋" w:eastAsia="仿宋" w:hAnsi="仿宋" w:cs="Times New Roman" w:hint="eastAsia"/>
          <w:sz w:val="30"/>
          <w:szCs w:val="30"/>
        </w:rPr>
        <w:t>批记录</w:t>
      </w:r>
      <w:r w:rsidR="00F745F5">
        <w:rPr>
          <w:rFonts w:ascii="仿宋" w:eastAsia="仿宋" w:hAnsi="仿宋" w:cs="Times New Roman" w:hint="eastAsia"/>
          <w:sz w:val="30"/>
          <w:szCs w:val="30"/>
        </w:rPr>
        <w:t>应当</w:t>
      </w:r>
      <w:r w:rsidR="00E5785B" w:rsidRPr="00F745F5">
        <w:rPr>
          <w:rFonts w:ascii="仿宋" w:eastAsia="仿宋" w:hAnsi="仿宋" w:cs="Times New Roman" w:hint="eastAsia"/>
          <w:sz w:val="30"/>
          <w:szCs w:val="30"/>
        </w:rPr>
        <w:t>至少保存至产品有效期后五年。</w:t>
      </w:r>
    </w:p>
    <w:p w:rsidR="00E5785B" w:rsidRPr="003632D6" w:rsidRDefault="005F005B" w:rsidP="00C42F83">
      <w:pPr>
        <w:ind w:firstLineChars="200" w:firstLine="600"/>
        <w:jc w:val="left"/>
        <w:rPr>
          <w:rFonts w:ascii="仿宋" w:eastAsia="仿宋" w:hAnsi="仿宋"/>
          <w:sz w:val="30"/>
          <w:szCs w:val="30"/>
        </w:rPr>
      </w:pPr>
      <w:r w:rsidRPr="003632D6">
        <w:rPr>
          <w:rFonts w:ascii="仿宋" w:eastAsia="仿宋" w:hAnsi="仿宋" w:hint="eastAsia"/>
          <w:sz w:val="30"/>
          <w:szCs w:val="30"/>
        </w:rPr>
        <w:t>采用异体供体材料生产的细胞治疗产品，其批记录</w:t>
      </w:r>
      <w:r w:rsidR="00F745F5" w:rsidRPr="003632D6">
        <w:rPr>
          <w:rFonts w:ascii="仿宋" w:eastAsia="仿宋" w:hAnsi="仿宋" w:hint="eastAsia"/>
          <w:sz w:val="30"/>
          <w:szCs w:val="30"/>
        </w:rPr>
        <w:t>应当</w:t>
      </w:r>
      <w:r w:rsidRPr="003632D6">
        <w:rPr>
          <w:rFonts w:ascii="仿宋" w:eastAsia="仿宋" w:hAnsi="仿宋" w:hint="eastAsia"/>
          <w:sz w:val="30"/>
          <w:szCs w:val="30"/>
        </w:rPr>
        <w:t>长期保存。</w:t>
      </w:r>
    </w:p>
    <w:p w:rsidR="00E5785B" w:rsidRPr="00F745F5" w:rsidRDefault="005F005B"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lastRenderedPageBreak/>
        <w:t>【不合格品和过期留样产品的处理】</w:t>
      </w:r>
      <w:r w:rsidR="00B2110E" w:rsidRPr="00C42F83">
        <w:rPr>
          <w:rFonts w:ascii="仿宋" w:eastAsia="仿宋" w:hAnsi="仿宋" w:cs="Times New Roman"/>
          <w:sz w:val="30"/>
          <w:szCs w:val="30"/>
        </w:rPr>
        <w:t xml:space="preserve"> </w:t>
      </w:r>
      <w:r w:rsidR="00B2110E" w:rsidRPr="00F745F5">
        <w:rPr>
          <w:rFonts w:ascii="仿宋" w:eastAsia="仿宋" w:hAnsi="仿宋" w:cs="Times New Roman" w:hint="eastAsia"/>
          <w:sz w:val="30"/>
          <w:szCs w:val="30"/>
        </w:rPr>
        <w:t>应当建立安全</w:t>
      </w:r>
      <w:r w:rsidR="00AF7284">
        <w:rPr>
          <w:rFonts w:ascii="仿宋" w:eastAsia="仿宋" w:hAnsi="仿宋" w:cs="Times New Roman" w:hint="eastAsia"/>
          <w:sz w:val="30"/>
          <w:szCs w:val="30"/>
        </w:rPr>
        <w:t>、</w:t>
      </w:r>
      <w:r w:rsidR="00B2110E" w:rsidRPr="00F745F5">
        <w:rPr>
          <w:rFonts w:ascii="仿宋" w:eastAsia="仿宋" w:hAnsi="仿宋" w:cs="Times New Roman" w:hint="eastAsia"/>
          <w:sz w:val="30"/>
          <w:szCs w:val="30"/>
        </w:rPr>
        <w:t>有效处理不合格供体材料、中间产品、成品、过期留样</w:t>
      </w:r>
      <w:r w:rsidR="00AF7284">
        <w:rPr>
          <w:rFonts w:ascii="仿宋" w:eastAsia="仿宋" w:hAnsi="仿宋" w:cs="Times New Roman" w:hint="eastAsia"/>
          <w:sz w:val="30"/>
          <w:szCs w:val="30"/>
        </w:rPr>
        <w:t>样品</w:t>
      </w:r>
      <w:r w:rsidR="00B2110E" w:rsidRPr="00F745F5">
        <w:rPr>
          <w:rFonts w:ascii="仿宋" w:eastAsia="仿宋" w:hAnsi="仿宋" w:cs="Times New Roman" w:hint="eastAsia"/>
          <w:sz w:val="30"/>
          <w:szCs w:val="30"/>
        </w:rPr>
        <w:t>的操作规程，处理应当有记录。</w:t>
      </w:r>
    </w:p>
    <w:p w:rsidR="005D7031" w:rsidRPr="005D7031" w:rsidRDefault="00243B90" w:rsidP="00C42F83">
      <w:pPr>
        <w:pStyle w:val="a9"/>
        <w:numPr>
          <w:ilvl w:val="0"/>
          <w:numId w:val="18"/>
        </w:numPr>
        <w:tabs>
          <w:tab w:val="left" w:pos="420"/>
        </w:tabs>
        <w:ind w:left="0" w:firstLineChars="0" w:firstLine="567"/>
        <w:rPr>
          <w:rFonts w:ascii="仿宋" w:eastAsia="仿宋" w:hAnsi="仿宋" w:cs="Times New Roman"/>
          <w:sz w:val="30"/>
          <w:szCs w:val="30"/>
        </w:rPr>
      </w:pPr>
      <w:r>
        <w:rPr>
          <w:rFonts w:ascii="仿宋" w:eastAsia="仿宋" w:hAnsi="仿宋" w:cs="Times New Roman" w:hint="eastAsia"/>
          <w:sz w:val="30"/>
          <w:szCs w:val="30"/>
        </w:rPr>
        <w:t>【质量缺陷的处理】</w:t>
      </w:r>
      <w:r w:rsidR="00E5785B" w:rsidRPr="00F745F5">
        <w:rPr>
          <w:rFonts w:ascii="仿宋" w:eastAsia="仿宋" w:hAnsi="仿宋" w:cs="Times New Roman" w:hint="eastAsia"/>
          <w:sz w:val="30"/>
          <w:szCs w:val="30"/>
        </w:rPr>
        <w:t>企业</w:t>
      </w:r>
      <w:r w:rsidRPr="00F745F5">
        <w:rPr>
          <w:rFonts w:ascii="仿宋" w:eastAsia="仿宋" w:hAnsi="仿宋" w:cs="Times New Roman" w:hint="eastAsia"/>
          <w:sz w:val="30"/>
          <w:szCs w:val="30"/>
        </w:rPr>
        <w:t>获知细胞治疗产品在运输和</w:t>
      </w:r>
      <w:r w:rsidR="004E5C6C">
        <w:rPr>
          <w:rFonts w:ascii="仿宋" w:eastAsia="仿宋" w:hAnsi="仿宋" w:hint="eastAsia"/>
          <w:sz w:val="30"/>
          <w:szCs w:val="30"/>
        </w:rPr>
        <w:t>使用过程中</w:t>
      </w:r>
      <w:r w:rsidR="005D7031">
        <w:rPr>
          <w:rFonts w:ascii="仿宋" w:eastAsia="仿宋" w:hAnsi="仿宋" w:hint="eastAsia"/>
          <w:sz w:val="30"/>
          <w:szCs w:val="30"/>
        </w:rPr>
        <w:t>发现有</w:t>
      </w:r>
      <w:r w:rsidR="005D7031" w:rsidRPr="00BF45B3">
        <w:rPr>
          <w:rFonts w:ascii="仿宋" w:eastAsia="仿宋" w:hAnsi="仿宋" w:hint="eastAsia"/>
          <w:sz w:val="30"/>
          <w:szCs w:val="30"/>
        </w:rPr>
        <w:t>质量缺陷</w:t>
      </w:r>
      <w:r w:rsidR="005D7031">
        <w:rPr>
          <w:rFonts w:ascii="仿宋" w:eastAsia="仿宋" w:hAnsi="仿宋" w:hint="eastAsia"/>
          <w:sz w:val="30"/>
          <w:szCs w:val="30"/>
        </w:rPr>
        <w:t>，如</w:t>
      </w:r>
      <w:r w:rsidR="005D7031" w:rsidRPr="00BF45B3">
        <w:rPr>
          <w:rFonts w:ascii="仿宋" w:eastAsia="仿宋" w:hAnsi="仿宋" w:hint="eastAsia"/>
          <w:sz w:val="30"/>
          <w:szCs w:val="30"/>
        </w:rPr>
        <w:t>包装袋破损、</w:t>
      </w:r>
      <w:r w:rsidR="004E5C6C" w:rsidRPr="00BF45B3">
        <w:rPr>
          <w:rFonts w:ascii="仿宋" w:eastAsia="仿宋" w:hAnsi="仿宋" w:hint="eastAsia"/>
          <w:sz w:val="30"/>
          <w:szCs w:val="30"/>
        </w:rPr>
        <w:t>标签信息错误</w:t>
      </w:r>
      <w:r w:rsidR="00980BA1">
        <w:rPr>
          <w:rFonts w:ascii="仿宋" w:eastAsia="仿宋" w:hAnsi="仿宋" w:hint="eastAsia"/>
          <w:sz w:val="30"/>
          <w:szCs w:val="30"/>
        </w:rPr>
        <w:t>和</w:t>
      </w:r>
      <w:r w:rsidR="004E5C6C" w:rsidRPr="00BF45B3">
        <w:rPr>
          <w:rFonts w:ascii="仿宋" w:eastAsia="仿宋" w:hAnsi="仿宋" w:hint="eastAsia"/>
          <w:sz w:val="30"/>
          <w:szCs w:val="30"/>
        </w:rPr>
        <w:t>脱落，</w:t>
      </w:r>
      <w:r w:rsidR="005D7031">
        <w:rPr>
          <w:rFonts w:ascii="仿宋" w:eastAsia="仿宋" w:hAnsi="仿宋" w:hint="eastAsia"/>
          <w:sz w:val="30"/>
          <w:szCs w:val="30"/>
        </w:rPr>
        <w:t>或者产品</w:t>
      </w:r>
      <w:r w:rsidR="005D7031" w:rsidRPr="00BF45B3">
        <w:rPr>
          <w:rFonts w:ascii="仿宋" w:eastAsia="仿宋" w:hAnsi="仿宋" w:hint="eastAsia"/>
          <w:sz w:val="30"/>
          <w:szCs w:val="30"/>
        </w:rPr>
        <w:t>温度</w:t>
      </w:r>
      <w:r w:rsidR="005D7031">
        <w:rPr>
          <w:rFonts w:ascii="仿宋" w:eastAsia="仿宋" w:hAnsi="仿宋" w:hint="eastAsia"/>
          <w:sz w:val="30"/>
          <w:szCs w:val="30"/>
        </w:rPr>
        <w:t>在运输</w:t>
      </w:r>
      <w:r w:rsidR="00980BA1">
        <w:rPr>
          <w:rFonts w:ascii="仿宋" w:eastAsia="仿宋" w:hAnsi="仿宋" w:hint="eastAsia"/>
          <w:sz w:val="30"/>
          <w:szCs w:val="30"/>
        </w:rPr>
        <w:t>过程</w:t>
      </w:r>
      <w:r w:rsidR="005D7031">
        <w:rPr>
          <w:rFonts w:ascii="仿宋" w:eastAsia="仿宋" w:hAnsi="仿宋" w:hint="eastAsia"/>
          <w:sz w:val="30"/>
          <w:szCs w:val="30"/>
        </w:rPr>
        <w:t>中</w:t>
      </w:r>
      <w:r w:rsidR="005D7031" w:rsidRPr="00BF45B3">
        <w:rPr>
          <w:rFonts w:ascii="仿宋" w:eastAsia="仿宋" w:hAnsi="仿宋" w:hint="eastAsia"/>
          <w:sz w:val="30"/>
          <w:szCs w:val="30"/>
        </w:rPr>
        <w:t>超标</w:t>
      </w:r>
      <w:r w:rsidR="005D7031">
        <w:rPr>
          <w:rFonts w:ascii="仿宋" w:eastAsia="仿宋" w:hAnsi="仿宋" w:hint="eastAsia"/>
          <w:sz w:val="30"/>
          <w:szCs w:val="30"/>
        </w:rPr>
        <w:t>，</w:t>
      </w:r>
      <w:r w:rsidR="00F745F5">
        <w:rPr>
          <w:rFonts w:ascii="仿宋" w:eastAsia="仿宋" w:hAnsi="仿宋" w:hint="eastAsia"/>
          <w:sz w:val="30"/>
          <w:szCs w:val="30"/>
        </w:rPr>
        <w:t>应当</w:t>
      </w:r>
      <w:r w:rsidR="004E5C6C" w:rsidRPr="00BF45B3">
        <w:rPr>
          <w:rFonts w:ascii="仿宋" w:eastAsia="仿宋" w:hAnsi="仿宋" w:hint="eastAsia"/>
          <w:sz w:val="30"/>
          <w:szCs w:val="30"/>
        </w:rPr>
        <w:t>立即启动应急处理</w:t>
      </w:r>
      <w:r w:rsidR="00AC2F66">
        <w:rPr>
          <w:rFonts w:ascii="仿宋" w:eastAsia="仿宋" w:hAnsi="仿宋" w:hint="eastAsia"/>
          <w:sz w:val="30"/>
          <w:szCs w:val="30"/>
        </w:rPr>
        <w:t>并</w:t>
      </w:r>
      <w:r w:rsidR="004E5C6C" w:rsidRPr="00BF45B3">
        <w:rPr>
          <w:rFonts w:ascii="仿宋" w:eastAsia="仿宋" w:hAnsi="仿宋" w:hint="eastAsia"/>
          <w:sz w:val="30"/>
          <w:szCs w:val="30"/>
        </w:rPr>
        <w:t>展开调查</w:t>
      </w:r>
      <w:r w:rsidR="004E5C6C">
        <w:rPr>
          <w:rFonts w:ascii="仿宋" w:eastAsia="仿宋" w:hAnsi="仿宋" w:hint="eastAsia"/>
          <w:sz w:val="30"/>
          <w:szCs w:val="30"/>
        </w:rPr>
        <w:t>，</w:t>
      </w:r>
      <w:r w:rsidR="00DA6D1A">
        <w:rPr>
          <w:rFonts w:ascii="仿宋" w:eastAsia="仿宋" w:hAnsi="仿宋" w:hint="eastAsia"/>
          <w:sz w:val="30"/>
          <w:szCs w:val="30"/>
        </w:rPr>
        <w:t>相关应急处理和</w:t>
      </w:r>
      <w:r w:rsidR="00DA6D1A" w:rsidRPr="00BF45B3">
        <w:rPr>
          <w:rFonts w:ascii="仿宋" w:eastAsia="仿宋" w:hAnsi="仿宋" w:hint="eastAsia"/>
          <w:sz w:val="30"/>
          <w:szCs w:val="30"/>
        </w:rPr>
        <w:t>调查</w:t>
      </w:r>
      <w:r w:rsidR="00DA6D1A">
        <w:rPr>
          <w:rFonts w:ascii="仿宋" w:eastAsia="仿宋" w:hAnsi="仿宋" w:hint="eastAsia"/>
          <w:sz w:val="30"/>
          <w:szCs w:val="30"/>
        </w:rPr>
        <w:t>应当有记录和报告</w:t>
      </w:r>
      <w:r w:rsidR="00DA6D1A" w:rsidRPr="00915CF1">
        <w:rPr>
          <w:rFonts w:ascii="仿宋" w:eastAsia="仿宋" w:hAnsi="仿宋" w:hint="eastAsia"/>
          <w:sz w:val="30"/>
          <w:szCs w:val="30"/>
        </w:rPr>
        <w:t>。</w:t>
      </w:r>
      <w:r w:rsidR="004E5C6C">
        <w:rPr>
          <w:rFonts w:ascii="仿宋" w:eastAsia="仿宋" w:hAnsi="仿宋" w:hint="eastAsia"/>
          <w:sz w:val="30"/>
          <w:szCs w:val="30"/>
        </w:rPr>
        <w:t>必要时</w:t>
      </w:r>
      <w:r w:rsidR="00AC2F66">
        <w:rPr>
          <w:rFonts w:ascii="仿宋" w:eastAsia="仿宋" w:hAnsi="仿宋" w:hint="eastAsia"/>
          <w:sz w:val="30"/>
          <w:szCs w:val="30"/>
        </w:rPr>
        <w:t>还</w:t>
      </w:r>
      <w:r w:rsidR="00DA6D1A">
        <w:rPr>
          <w:rFonts w:ascii="仿宋" w:eastAsia="仿宋" w:hAnsi="仿宋" w:hint="eastAsia"/>
          <w:sz w:val="30"/>
          <w:szCs w:val="30"/>
        </w:rPr>
        <w:t>应当</w:t>
      </w:r>
      <w:r w:rsidR="004E5C6C">
        <w:rPr>
          <w:rFonts w:ascii="仿宋" w:eastAsia="仿宋" w:hAnsi="仿宋" w:hint="eastAsia"/>
          <w:sz w:val="30"/>
          <w:szCs w:val="30"/>
        </w:rPr>
        <w:t>启动</w:t>
      </w:r>
      <w:r w:rsidR="00DA773B">
        <w:rPr>
          <w:rFonts w:ascii="仿宋" w:eastAsia="仿宋" w:hAnsi="仿宋" w:hint="eastAsia"/>
          <w:sz w:val="30"/>
          <w:szCs w:val="30"/>
        </w:rPr>
        <w:t>产品</w:t>
      </w:r>
      <w:r w:rsidR="004E5C6C">
        <w:rPr>
          <w:rFonts w:ascii="仿宋" w:eastAsia="仿宋" w:hAnsi="仿宋" w:hint="eastAsia"/>
          <w:sz w:val="30"/>
          <w:szCs w:val="30"/>
        </w:rPr>
        <w:t>召回</w:t>
      </w:r>
      <w:r w:rsidR="004E5C6C" w:rsidRPr="00BF45B3">
        <w:rPr>
          <w:rFonts w:ascii="仿宋" w:eastAsia="仿宋" w:hAnsi="仿宋" w:hint="eastAsia"/>
          <w:sz w:val="30"/>
          <w:szCs w:val="30"/>
        </w:rPr>
        <w:t>。</w:t>
      </w:r>
    </w:p>
    <w:p w:rsidR="004E5C6C" w:rsidRPr="005D7031" w:rsidRDefault="005D7031" w:rsidP="00C42F83">
      <w:pPr>
        <w:ind w:firstLineChars="200" w:firstLine="600"/>
        <w:jc w:val="left"/>
        <w:rPr>
          <w:rFonts w:ascii="仿宋" w:eastAsia="仿宋" w:hAnsi="仿宋"/>
          <w:sz w:val="30"/>
          <w:szCs w:val="30"/>
        </w:rPr>
      </w:pPr>
      <w:r>
        <w:rPr>
          <w:rFonts w:ascii="仿宋" w:eastAsia="仿宋" w:hAnsi="仿宋" w:hint="eastAsia"/>
          <w:sz w:val="30"/>
          <w:szCs w:val="30"/>
        </w:rPr>
        <w:t>有</w:t>
      </w:r>
      <w:r w:rsidRPr="009900D0">
        <w:rPr>
          <w:rFonts w:ascii="仿宋" w:eastAsia="仿宋" w:hAnsi="仿宋" w:hint="eastAsia"/>
          <w:sz w:val="30"/>
          <w:szCs w:val="30"/>
        </w:rPr>
        <w:t>质量缺陷</w:t>
      </w:r>
      <w:r>
        <w:rPr>
          <w:rFonts w:ascii="仿宋" w:eastAsia="仿宋" w:hAnsi="仿宋" w:hint="eastAsia"/>
          <w:sz w:val="30"/>
          <w:szCs w:val="30"/>
        </w:rPr>
        <w:t>但不涉及</w:t>
      </w:r>
      <w:r w:rsidR="004E5C6C" w:rsidRPr="00C42F83">
        <w:rPr>
          <w:rFonts w:ascii="仿宋" w:eastAsia="仿宋" w:hAnsi="仿宋" w:hint="eastAsia"/>
          <w:sz w:val="30"/>
          <w:szCs w:val="30"/>
        </w:rPr>
        <w:t>安全性指标的产品</w:t>
      </w:r>
      <w:r>
        <w:rPr>
          <w:rFonts w:ascii="仿宋" w:eastAsia="仿宋" w:hAnsi="仿宋" w:hint="eastAsia"/>
          <w:sz w:val="30"/>
          <w:szCs w:val="30"/>
        </w:rPr>
        <w:t>，</w:t>
      </w:r>
      <w:r w:rsidR="004E5C6C" w:rsidRPr="00C42F83">
        <w:rPr>
          <w:rFonts w:ascii="仿宋" w:eastAsia="仿宋" w:hAnsi="仿宋" w:hint="eastAsia"/>
          <w:sz w:val="30"/>
          <w:szCs w:val="30"/>
        </w:rPr>
        <w:t>如仍需</w:t>
      </w:r>
      <w:r w:rsidR="003455AA">
        <w:rPr>
          <w:rFonts w:ascii="仿宋" w:eastAsia="仿宋" w:hAnsi="仿宋" w:hint="eastAsia"/>
          <w:sz w:val="30"/>
          <w:szCs w:val="30"/>
        </w:rPr>
        <w:t>临床</w:t>
      </w:r>
      <w:r w:rsidR="004E5C6C" w:rsidRPr="00C42F83">
        <w:rPr>
          <w:rFonts w:ascii="仿宋" w:eastAsia="仿宋" w:hAnsi="仿宋" w:hint="eastAsia"/>
          <w:sz w:val="30"/>
          <w:szCs w:val="30"/>
        </w:rPr>
        <w:t>使用，</w:t>
      </w:r>
      <w:r w:rsidR="000B00A0">
        <w:rPr>
          <w:rFonts w:ascii="仿宋" w:eastAsia="仿宋" w:hAnsi="仿宋" w:hint="eastAsia"/>
          <w:sz w:val="30"/>
          <w:szCs w:val="30"/>
        </w:rPr>
        <w:t>应</w:t>
      </w:r>
      <w:r w:rsidR="00DA6D1A">
        <w:rPr>
          <w:rFonts w:ascii="仿宋" w:eastAsia="仿宋" w:hAnsi="仿宋" w:hint="eastAsia"/>
          <w:sz w:val="30"/>
          <w:szCs w:val="30"/>
        </w:rPr>
        <w:t>参</w:t>
      </w:r>
      <w:r w:rsidR="000B00A0">
        <w:rPr>
          <w:rFonts w:ascii="仿宋" w:eastAsia="仿宋" w:hAnsi="仿宋" w:hint="eastAsia"/>
          <w:sz w:val="30"/>
          <w:szCs w:val="30"/>
        </w:rPr>
        <w:t>照</w:t>
      </w:r>
      <w:r w:rsidR="004E5C6C" w:rsidRPr="00C42F83">
        <w:rPr>
          <w:rFonts w:ascii="仿宋" w:eastAsia="仿宋" w:hAnsi="仿宋" w:hint="eastAsia"/>
          <w:sz w:val="30"/>
          <w:szCs w:val="30"/>
        </w:rPr>
        <w:t>第三十</w:t>
      </w:r>
      <w:r w:rsidR="003455AA">
        <w:rPr>
          <w:rFonts w:ascii="仿宋" w:eastAsia="仿宋" w:hAnsi="仿宋" w:hint="eastAsia"/>
          <w:sz w:val="30"/>
          <w:szCs w:val="30"/>
        </w:rPr>
        <w:t>七</w:t>
      </w:r>
      <w:r w:rsidR="004E5C6C" w:rsidRPr="00C42F83">
        <w:rPr>
          <w:rFonts w:ascii="仿宋" w:eastAsia="仿宋" w:hAnsi="仿宋" w:hint="eastAsia"/>
          <w:sz w:val="30"/>
          <w:szCs w:val="30"/>
        </w:rPr>
        <w:t>条</w:t>
      </w:r>
      <w:r w:rsidR="000B00A0">
        <w:rPr>
          <w:rFonts w:ascii="仿宋" w:eastAsia="仿宋" w:hAnsi="仿宋" w:hint="eastAsia"/>
          <w:sz w:val="30"/>
          <w:szCs w:val="30"/>
        </w:rPr>
        <w:t>执行</w:t>
      </w:r>
      <w:r w:rsidR="00DA6D1A">
        <w:rPr>
          <w:rFonts w:ascii="仿宋" w:eastAsia="仿宋" w:hAnsi="仿宋" w:hint="eastAsia"/>
          <w:sz w:val="30"/>
          <w:szCs w:val="30"/>
        </w:rPr>
        <w:t>。</w:t>
      </w:r>
    </w:p>
    <w:p w:rsidR="00E5785B" w:rsidRPr="00BF45B3" w:rsidRDefault="00E5785B" w:rsidP="00A5081C">
      <w:pPr>
        <w:rPr>
          <w:rFonts w:ascii="仿宋" w:eastAsia="仿宋" w:hAnsi="仿宋"/>
          <w:sz w:val="30"/>
          <w:szCs w:val="30"/>
        </w:rPr>
      </w:pPr>
    </w:p>
    <w:p w:rsidR="00E5785B" w:rsidRPr="00BF45B3" w:rsidRDefault="00E5785B" w:rsidP="00E5785B">
      <w:pPr>
        <w:jc w:val="center"/>
        <w:rPr>
          <w:rFonts w:ascii="仿宋" w:eastAsia="仿宋" w:hAnsi="仿宋"/>
          <w:b/>
          <w:bCs/>
          <w:sz w:val="30"/>
          <w:szCs w:val="30"/>
        </w:rPr>
      </w:pPr>
      <w:r w:rsidRPr="00BF45B3">
        <w:rPr>
          <w:rFonts w:ascii="仿宋" w:eastAsia="仿宋" w:hAnsi="仿宋" w:hint="eastAsia"/>
          <w:b/>
          <w:bCs/>
          <w:sz w:val="30"/>
          <w:szCs w:val="30"/>
        </w:rPr>
        <w:t>第八章 产品追溯系统</w:t>
      </w:r>
    </w:p>
    <w:p w:rsidR="00FC6E2B" w:rsidRPr="00F745F5" w:rsidRDefault="00FC6E2B"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【产品追溯系统】</w:t>
      </w:r>
      <w:r w:rsidRPr="00F745F5">
        <w:rPr>
          <w:rFonts w:ascii="仿宋" w:eastAsia="仿宋" w:hAnsi="仿宋" w:cs="Times New Roman" w:hint="eastAsia"/>
          <w:sz w:val="30"/>
          <w:szCs w:val="30"/>
        </w:rPr>
        <w:t>企业</w:t>
      </w:r>
      <w:r w:rsidR="00F745F5">
        <w:rPr>
          <w:rFonts w:ascii="仿宋" w:eastAsia="仿宋" w:hAnsi="仿宋" w:cs="Times New Roman" w:hint="eastAsia"/>
          <w:sz w:val="30"/>
          <w:szCs w:val="30"/>
        </w:rPr>
        <w:t>应当</w:t>
      </w:r>
      <w:r w:rsidR="00E5785B" w:rsidRPr="00F745F5">
        <w:rPr>
          <w:rFonts w:ascii="仿宋" w:eastAsia="仿宋" w:hAnsi="仿宋" w:cs="Times New Roman" w:hint="eastAsia"/>
          <w:sz w:val="30"/>
          <w:szCs w:val="30"/>
        </w:rPr>
        <w:t>建立产品</w:t>
      </w:r>
      <w:r w:rsidRPr="00F745F5">
        <w:rPr>
          <w:rFonts w:ascii="仿宋" w:eastAsia="仿宋" w:hAnsi="仿宋" w:cs="Times New Roman" w:hint="eastAsia"/>
          <w:sz w:val="30"/>
          <w:szCs w:val="30"/>
        </w:rPr>
        <w:t>标识和</w:t>
      </w:r>
      <w:r w:rsidR="00E5785B" w:rsidRPr="00F745F5">
        <w:rPr>
          <w:rFonts w:ascii="仿宋" w:eastAsia="仿宋" w:hAnsi="仿宋" w:cs="Times New Roman" w:hint="eastAsia"/>
          <w:sz w:val="30"/>
          <w:szCs w:val="30"/>
        </w:rPr>
        <w:t>追溯系统，</w:t>
      </w:r>
      <w:r w:rsidRPr="00F745F5">
        <w:rPr>
          <w:rFonts w:ascii="仿宋" w:eastAsia="仿宋" w:hAnsi="仿宋" w:cs="Times New Roman" w:hint="eastAsia"/>
          <w:sz w:val="30"/>
          <w:szCs w:val="30"/>
        </w:rPr>
        <w:t>确保产品</w:t>
      </w:r>
      <w:r w:rsidR="00C94660">
        <w:rPr>
          <w:rFonts w:ascii="仿宋" w:eastAsia="仿宋" w:hAnsi="仿宋" w:cs="Times New Roman" w:hint="eastAsia"/>
          <w:sz w:val="30"/>
          <w:szCs w:val="30"/>
        </w:rPr>
        <w:t>在</w:t>
      </w:r>
      <w:r w:rsidR="0073622E">
        <w:rPr>
          <w:rFonts w:ascii="仿宋" w:eastAsia="仿宋" w:hAnsi="仿宋" w:cs="Times New Roman" w:hint="eastAsia"/>
          <w:sz w:val="30"/>
          <w:szCs w:val="30"/>
        </w:rPr>
        <w:t>供体材料接收</w:t>
      </w:r>
      <w:r w:rsidR="00C94660">
        <w:rPr>
          <w:rFonts w:ascii="仿宋" w:eastAsia="仿宋" w:hAnsi="仿宋" w:cs="Times New Roman" w:hint="eastAsia"/>
          <w:sz w:val="30"/>
          <w:szCs w:val="30"/>
        </w:rPr>
        <w:t>、</w:t>
      </w:r>
      <w:r w:rsidRPr="00F745F5">
        <w:rPr>
          <w:rFonts w:ascii="仿宋" w:eastAsia="仿宋" w:hAnsi="仿宋" w:cs="Times New Roman" w:hint="eastAsia"/>
          <w:sz w:val="30"/>
          <w:szCs w:val="30"/>
        </w:rPr>
        <w:t>运输</w:t>
      </w:r>
      <w:r w:rsidR="0029596F" w:rsidRPr="00F745F5">
        <w:rPr>
          <w:rFonts w:ascii="仿宋" w:eastAsia="仿宋" w:hAnsi="仿宋" w:cs="Times New Roman" w:hint="eastAsia"/>
          <w:sz w:val="30"/>
          <w:szCs w:val="30"/>
        </w:rPr>
        <w:t>、</w:t>
      </w:r>
      <w:r w:rsidRPr="00F745F5">
        <w:rPr>
          <w:rFonts w:ascii="仿宋" w:eastAsia="仿宋" w:hAnsi="仿宋" w:cs="Times New Roman" w:hint="eastAsia"/>
          <w:sz w:val="30"/>
          <w:szCs w:val="30"/>
        </w:rPr>
        <w:t>生产</w:t>
      </w:r>
      <w:r w:rsidR="0029596F" w:rsidRPr="00F745F5">
        <w:rPr>
          <w:rFonts w:ascii="仿宋" w:eastAsia="仿宋" w:hAnsi="仿宋" w:cs="Times New Roman" w:hint="eastAsia"/>
          <w:sz w:val="30"/>
          <w:szCs w:val="30"/>
        </w:rPr>
        <w:t>和使用</w:t>
      </w:r>
      <w:r w:rsidRPr="00F745F5">
        <w:rPr>
          <w:rFonts w:ascii="仿宋" w:eastAsia="仿宋" w:hAnsi="仿宋" w:cs="Times New Roman" w:hint="eastAsia"/>
          <w:sz w:val="30"/>
          <w:szCs w:val="30"/>
        </w:rPr>
        <w:t>全过程中</w:t>
      </w:r>
      <w:r w:rsidR="0029596F" w:rsidRPr="00F745F5">
        <w:rPr>
          <w:rFonts w:ascii="仿宋" w:eastAsia="仿宋" w:hAnsi="仿宋" w:cs="Times New Roman" w:hint="eastAsia"/>
          <w:sz w:val="30"/>
          <w:szCs w:val="30"/>
        </w:rPr>
        <w:t>，</w:t>
      </w:r>
      <w:r w:rsidRPr="00F745F5">
        <w:rPr>
          <w:rFonts w:ascii="仿宋" w:eastAsia="仿宋" w:hAnsi="仿宋" w:cs="Times New Roman" w:hint="eastAsia"/>
          <w:sz w:val="30"/>
          <w:szCs w:val="30"/>
        </w:rPr>
        <w:t>来源于不同供体的产品不会发生混淆</w:t>
      </w:r>
      <w:r w:rsidR="00860F0F">
        <w:rPr>
          <w:rFonts w:ascii="仿宋" w:eastAsia="仿宋" w:hAnsi="仿宋" w:cs="Times New Roman" w:hint="eastAsia"/>
          <w:sz w:val="30"/>
          <w:szCs w:val="30"/>
        </w:rPr>
        <w:t>、差错，</w:t>
      </w:r>
      <w:r w:rsidRPr="00F745F5">
        <w:rPr>
          <w:rFonts w:ascii="仿宋" w:eastAsia="仿宋" w:hAnsi="仿宋" w:cs="Times New Roman" w:hint="eastAsia"/>
          <w:sz w:val="30"/>
          <w:szCs w:val="30"/>
        </w:rPr>
        <w:t>且可以追溯。</w:t>
      </w:r>
    </w:p>
    <w:p w:rsidR="00F73FE1" w:rsidRDefault="00FC6E2B" w:rsidP="006F2DC5">
      <w:pPr>
        <w:ind w:firstLineChars="200" w:firstLine="600"/>
        <w:jc w:val="left"/>
        <w:rPr>
          <w:rFonts w:ascii="仿宋" w:eastAsia="仿宋" w:hAnsi="仿宋"/>
          <w:sz w:val="30"/>
          <w:szCs w:val="30"/>
        </w:rPr>
      </w:pPr>
      <w:r>
        <w:rPr>
          <w:rFonts w:ascii="仿宋" w:eastAsia="仿宋" w:hAnsi="仿宋" w:hint="eastAsia"/>
          <w:sz w:val="30"/>
          <w:szCs w:val="30"/>
        </w:rPr>
        <w:t>该系统</w:t>
      </w:r>
      <w:r w:rsidR="0029596F">
        <w:rPr>
          <w:rFonts w:ascii="仿宋" w:eastAsia="仿宋" w:hAnsi="仿宋" w:hint="eastAsia"/>
          <w:sz w:val="30"/>
          <w:szCs w:val="30"/>
        </w:rPr>
        <w:t>宜采用经验证的计算机化系统，应当</w:t>
      </w:r>
      <w:r>
        <w:rPr>
          <w:rFonts w:ascii="仿宋" w:eastAsia="仿宋" w:hAnsi="仿宋" w:hint="eastAsia"/>
          <w:sz w:val="30"/>
          <w:szCs w:val="30"/>
        </w:rPr>
        <w:t>可</w:t>
      </w:r>
      <w:r w:rsidR="0029596F">
        <w:rPr>
          <w:rFonts w:ascii="仿宋" w:eastAsia="仿宋" w:hAnsi="仿宋" w:hint="eastAsia"/>
          <w:sz w:val="30"/>
          <w:szCs w:val="30"/>
        </w:rPr>
        <w:t>以</w:t>
      </w:r>
      <w:r>
        <w:rPr>
          <w:rFonts w:ascii="仿宋" w:eastAsia="仿宋" w:hAnsi="仿宋" w:hint="eastAsia"/>
          <w:sz w:val="30"/>
          <w:szCs w:val="30"/>
        </w:rPr>
        <w:t>实现</w:t>
      </w:r>
      <w:r w:rsidR="00E5785B" w:rsidRPr="009A3232">
        <w:rPr>
          <w:rFonts w:ascii="仿宋" w:eastAsia="仿宋" w:hAnsi="仿宋" w:hint="eastAsia"/>
          <w:sz w:val="30"/>
          <w:szCs w:val="30"/>
        </w:rPr>
        <w:t>对</w:t>
      </w:r>
      <w:r w:rsidR="00E5785B">
        <w:rPr>
          <w:rFonts w:ascii="仿宋" w:eastAsia="仿宋" w:hAnsi="仿宋" w:hint="eastAsia"/>
          <w:sz w:val="30"/>
          <w:szCs w:val="30"/>
        </w:rPr>
        <w:t>产品</w:t>
      </w:r>
      <w:r w:rsidR="0029596F">
        <w:rPr>
          <w:rFonts w:ascii="仿宋" w:eastAsia="仿宋" w:hAnsi="仿宋" w:hint="eastAsia"/>
          <w:sz w:val="30"/>
          <w:szCs w:val="30"/>
        </w:rPr>
        <w:t>的</w:t>
      </w:r>
      <w:r w:rsidR="00E5785B" w:rsidRPr="009A3232">
        <w:rPr>
          <w:rFonts w:ascii="仿宋" w:eastAsia="仿宋" w:hAnsi="仿宋" w:hint="eastAsia"/>
          <w:sz w:val="30"/>
          <w:szCs w:val="30"/>
        </w:rPr>
        <w:t>双向</w:t>
      </w:r>
      <w:r>
        <w:rPr>
          <w:rFonts w:ascii="仿宋" w:eastAsia="仿宋" w:hAnsi="仿宋" w:hint="eastAsia"/>
          <w:sz w:val="30"/>
          <w:szCs w:val="30"/>
        </w:rPr>
        <w:t>追溯</w:t>
      </w:r>
      <w:r w:rsidR="00E5785B" w:rsidRPr="009A3232">
        <w:rPr>
          <w:rFonts w:ascii="仿宋" w:eastAsia="仿宋" w:hAnsi="仿宋" w:hint="eastAsia"/>
          <w:sz w:val="30"/>
          <w:szCs w:val="30"/>
        </w:rPr>
        <w:t>，</w:t>
      </w:r>
      <w:r>
        <w:rPr>
          <w:rFonts w:ascii="仿宋" w:eastAsia="仿宋" w:hAnsi="仿宋" w:hint="eastAsia"/>
          <w:sz w:val="30"/>
          <w:szCs w:val="30"/>
        </w:rPr>
        <w:t>包括</w:t>
      </w:r>
      <w:r w:rsidR="00E5785B" w:rsidRPr="009A3232">
        <w:rPr>
          <w:rFonts w:ascii="仿宋" w:eastAsia="仿宋" w:hAnsi="仿宋" w:hint="eastAsia"/>
          <w:sz w:val="30"/>
          <w:szCs w:val="30"/>
        </w:rPr>
        <w:t>从</w:t>
      </w:r>
      <w:r w:rsidR="00E5785B">
        <w:rPr>
          <w:rFonts w:ascii="仿宋" w:eastAsia="仿宋" w:hAnsi="仿宋" w:hint="eastAsia"/>
          <w:sz w:val="30"/>
          <w:szCs w:val="30"/>
        </w:rPr>
        <w:t>供体材料</w:t>
      </w:r>
      <w:r w:rsidR="00860F0F">
        <w:rPr>
          <w:rFonts w:ascii="仿宋" w:eastAsia="仿宋" w:hAnsi="仿宋" w:hint="eastAsia"/>
          <w:sz w:val="30"/>
          <w:szCs w:val="30"/>
        </w:rPr>
        <w:t>接收</w:t>
      </w:r>
      <w:r w:rsidR="00C94660">
        <w:rPr>
          <w:rFonts w:ascii="仿宋" w:eastAsia="仿宋" w:hAnsi="仿宋" w:hint="eastAsia"/>
          <w:sz w:val="30"/>
          <w:szCs w:val="30"/>
        </w:rPr>
        <w:t>、</w:t>
      </w:r>
      <w:r w:rsidR="0029596F">
        <w:rPr>
          <w:rFonts w:ascii="仿宋" w:eastAsia="仿宋" w:hAnsi="仿宋" w:hint="eastAsia"/>
          <w:sz w:val="30"/>
          <w:szCs w:val="30"/>
        </w:rPr>
        <w:t>运输、</w:t>
      </w:r>
      <w:r w:rsidR="00E5785B" w:rsidRPr="009A3232">
        <w:rPr>
          <w:rFonts w:ascii="仿宋" w:eastAsia="仿宋" w:hAnsi="仿宋" w:hint="eastAsia"/>
          <w:sz w:val="30"/>
          <w:szCs w:val="30"/>
        </w:rPr>
        <w:t>生产</w:t>
      </w:r>
      <w:r w:rsidR="0029596F">
        <w:rPr>
          <w:rFonts w:ascii="仿宋" w:eastAsia="仿宋" w:hAnsi="仿宋" w:hint="eastAsia"/>
          <w:sz w:val="30"/>
          <w:szCs w:val="30"/>
        </w:rPr>
        <w:t>、检验和放行</w:t>
      </w:r>
      <w:r w:rsidR="00E5785B" w:rsidRPr="009A3232">
        <w:rPr>
          <w:rFonts w:ascii="仿宋" w:eastAsia="仿宋" w:hAnsi="仿宋" w:hint="eastAsia"/>
          <w:sz w:val="30"/>
          <w:szCs w:val="30"/>
        </w:rPr>
        <w:t>，直至成品运输</w:t>
      </w:r>
      <w:r w:rsidR="0029596F">
        <w:rPr>
          <w:rFonts w:ascii="仿宋" w:eastAsia="仿宋" w:hAnsi="仿宋" w:hint="eastAsia"/>
          <w:sz w:val="30"/>
          <w:szCs w:val="30"/>
        </w:rPr>
        <w:t>和使用</w:t>
      </w:r>
      <w:r w:rsidR="00E77968">
        <w:rPr>
          <w:rFonts w:ascii="仿宋" w:eastAsia="仿宋" w:hAnsi="仿宋" w:hint="eastAsia"/>
          <w:sz w:val="30"/>
          <w:szCs w:val="30"/>
        </w:rPr>
        <w:t>的</w:t>
      </w:r>
      <w:r w:rsidR="0029596F">
        <w:rPr>
          <w:rFonts w:ascii="仿宋" w:eastAsia="仿宋" w:hAnsi="仿宋" w:hint="eastAsia"/>
          <w:sz w:val="30"/>
          <w:szCs w:val="30"/>
        </w:rPr>
        <w:t>全过程</w:t>
      </w:r>
      <w:r w:rsidR="00E5785B" w:rsidRPr="009A3232">
        <w:rPr>
          <w:rFonts w:ascii="仿宋" w:eastAsia="仿宋" w:hAnsi="仿宋" w:hint="eastAsia"/>
          <w:sz w:val="30"/>
          <w:szCs w:val="30"/>
        </w:rPr>
        <w:t>。</w:t>
      </w:r>
    </w:p>
    <w:p w:rsidR="00F95830" w:rsidRDefault="000B5500"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sidR="00922A64">
        <w:rPr>
          <w:rFonts w:ascii="仿宋" w:eastAsia="仿宋" w:hAnsi="仿宋" w:cs="Times New Roman" w:hint="eastAsia"/>
          <w:sz w:val="30"/>
          <w:szCs w:val="30"/>
        </w:rPr>
        <w:t>唯一</w:t>
      </w:r>
      <w:r>
        <w:rPr>
          <w:rFonts w:ascii="仿宋" w:eastAsia="仿宋" w:hAnsi="仿宋" w:cs="Times New Roman" w:hint="eastAsia"/>
          <w:sz w:val="30"/>
          <w:szCs w:val="30"/>
        </w:rPr>
        <w:t>供体编号</w:t>
      </w:r>
      <w:r w:rsidRPr="00915CF1">
        <w:rPr>
          <w:rFonts w:ascii="仿宋" w:eastAsia="仿宋" w:hAnsi="仿宋" w:cs="Times New Roman" w:hint="eastAsia"/>
          <w:sz w:val="30"/>
          <w:szCs w:val="30"/>
        </w:rPr>
        <w:t>】</w:t>
      </w:r>
      <w:r w:rsidR="000C12E5">
        <w:rPr>
          <w:rFonts w:ascii="仿宋" w:eastAsia="仿宋" w:hAnsi="仿宋" w:cs="Times New Roman" w:hint="eastAsia"/>
          <w:sz w:val="30"/>
          <w:szCs w:val="30"/>
        </w:rPr>
        <w:t>企业</w:t>
      </w:r>
      <w:r w:rsidR="00F95830">
        <w:rPr>
          <w:rFonts w:ascii="仿宋" w:eastAsia="仿宋" w:hAnsi="仿宋" w:cs="Times New Roman" w:hint="eastAsia"/>
          <w:sz w:val="30"/>
          <w:szCs w:val="30"/>
        </w:rPr>
        <w:t>应</w:t>
      </w:r>
      <w:r w:rsidR="00EB6461">
        <w:rPr>
          <w:rFonts w:ascii="仿宋" w:eastAsia="仿宋" w:hAnsi="仿宋" w:cs="Times New Roman" w:hint="eastAsia"/>
          <w:sz w:val="30"/>
          <w:szCs w:val="30"/>
        </w:rPr>
        <w:t>当</w:t>
      </w:r>
      <w:r w:rsidR="00F95830">
        <w:rPr>
          <w:rFonts w:ascii="仿宋" w:eastAsia="仿宋" w:hAnsi="仿宋" w:cs="Times New Roman" w:hint="eastAsia"/>
          <w:sz w:val="30"/>
          <w:szCs w:val="30"/>
        </w:rPr>
        <w:t>对</w:t>
      </w:r>
      <w:r w:rsidR="00F95830" w:rsidRPr="00C42F83">
        <w:rPr>
          <w:rFonts w:ascii="仿宋" w:eastAsia="仿宋" w:hAnsi="仿宋" w:cs="Times New Roman" w:hint="eastAsia"/>
          <w:sz w:val="30"/>
          <w:szCs w:val="30"/>
        </w:rPr>
        <w:t>每一个供体</w:t>
      </w:r>
      <w:r w:rsidR="00F95830">
        <w:rPr>
          <w:rFonts w:ascii="仿宋" w:eastAsia="仿宋" w:hAnsi="仿宋" w:cs="Times New Roman" w:hint="eastAsia"/>
          <w:sz w:val="30"/>
          <w:szCs w:val="30"/>
        </w:rPr>
        <w:t>编制具有唯一性的编号（或代码），用于标识</w:t>
      </w:r>
      <w:r w:rsidR="000C12E5" w:rsidRPr="00C42F83">
        <w:rPr>
          <w:rFonts w:ascii="仿宋" w:eastAsia="仿宋" w:hAnsi="仿宋" w:cs="Times New Roman" w:hint="eastAsia"/>
          <w:sz w:val="30"/>
          <w:szCs w:val="30"/>
        </w:rPr>
        <w:t>供体</w:t>
      </w:r>
      <w:r w:rsidR="00F95830">
        <w:rPr>
          <w:rFonts w:ascii="仿宋" w:eastAsia="仿宋" w:hAnsi="仿宋" w:cs="Times New Roman" w:hint="eastAsia"/>
          <w:sz w:val="30"/>
          <w:szCs w:val="30"/>
        </w:rPr>
        <w:t>材料和产品。</w:t>
      </w:r>
    </w:p>
    <w:p w:rsidR="00EB6461" w:rsidRPr="00C42F83" w:rsidRDefault="000B5500"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w:t>
      </w:r>
      <w:r w:rsidR="00793A42">
        <w:rPr>
          <w:rFonts w:ascii="仿宋" w:eastAsia="仿宋" w:hAnsi="仿宋" w:cs="Times New Roman" w:hint="eastAsia"/>
          <w:sz w:val="30"/>
          <w:szCs w:val="30"/>
        </w:rPr>
        <w:t>书面操作规程</w:t>
      </w:r>
      <w:r w:rsidRPr="00915CF1">
        <w:rPr>
          <w:rFonts w:ascii="仿宋" w:eastAsia="仿宋" w:hAnsi="仿宋" w:cs="Times New Roman" w:hint="eastAsia"/>
          <w:sz w:val="30"/>
          <w:szCs w:val="30"/>
        </w:rPr>
        <w:t>】</w:t>
      </w:r>
      <w:r w:rsidR="00EB6461">
        <w:rPr>
          <w:rFonts w:ascii="仿宋" w:eastAsia="仿宋" w:hAnsi="仿宋" w:cs="Times New Roman" w:hint="eastAsia"/>
          <w:sz w:val="30"/>
          <w:szCs w:val="30"/>
        </w:rPr>
        <w:t>企业应当建立书面操作规程，规定</w:t>
      </w:r>
      <w:r w:rsidR="00EB6461" w:rsidRPr="00915CF1">
        <w:rPr>
          <w:rFonts w:ascii="仿宋" w:eastAsia="仿宋" w:hAnsi="仿宋" w:cs="Times New Roman" w:hint="eastAsia"/>
          <w:sz w:val="30"/>
          <w:szCs w:val="30"/>
        </w:rPr>
        <w:t>供体</w:t>
      </w:r>
      <w:r w:rsidR="00EB6461">
        <w:rPr>
          <w:rFonts w:ascii="仿宋" w:eastAsia="仿宋" w:hAnsi="仿宋" w:cs="Times New Roman" w:hint="eastAsia"/>
          <w:sz w:val="30"/>
          <w:szCs w:val="30"/>
        </w:rPr>
        <w:t>材料和产品</w:t>
      </w:r>
      <w:r w:rsidR="004C000A">
        <w:rPr>
          <w:rFonts w:ascii="仿宋" w:eastAsia="仿宋" w:hAnsi="仿宋" w:cs="Times New Roman" w:hint="eastAsia"/>
          <w:sz w:val="30"/>
          <w:szCs w:val="30"/>
        </w:rPr>
        <w:t>在接收、运输、</w:t>
      </w:r>
      <w:r w:rsidR="004C000A" w:rsidRPr="00915CF1">
        <w:rPr>
          <w:rFonts w:ascii="仿宋" w:eastAsia="仿宋" w:hAnsi="仿宋" w:cs="Times New Roman" w:hint="eastAsia"/>
          <w:sz w:val="30"/>
          <w:szCs w:val="30"/>
        </w:rPr>
        <w:t>生产</w:t>
      </w:r>
      <w:r w:rsidR="004C000A">
        <w:rPr>
          <w:rFonts w:ascii="仿宋" w:eastAsia="仿宋" w:hAnsi="仿宋" w:cs="Times New Roman" w:hint="eastAsia"/>
          <w:sz w:val="30"/>
          <w:szCs w:val="30"/>
        </w:rPr>
        <w:t>、检验、放行、发放</w:t>
      </w:r>
      <w:r w:rsidR="004C000A" w:rsidRPr="00915CF1">
        <w:rPr>
          <w:rFonts w:ascii="仿宋" w:eastAsia="仿宋" w:hAnsi="仿宋" w:cs="Times New Roman" w:hint="eastAsia"/>
          <w:sz w:val="30"/>
          <w:szCs w:val="30"/>
        </w:rPr>
        <w:t>过</w:t>
      </w:r>
      <w:r w:rsidR="004C000A" w:rsidRPr="00915CF1">
        <w:rPr>
          <w:rFonts w:ascii="仿宋" w:eastAsia="仿宋" w:hAnsi="仿宋" w:cs="Times New Roman" w:hint="eastAsia"/>
          <w:sz w:val="30"/>
          <w:szCs w:val="30"/>
        </w:rPr>
        <w:lastRenderedPageBreak/>
        <w:t>程中</w:t>
      </w:r>
      <w:r w:rsidR="00EB6461">
        <w:rPr>
          <w:rFonts w:ascii="仿宋" w:eastAsia="仿宋" w:hAnsi="仿宋" w:cs="Times New Roman" w:hint="eastAsia"/>
          <w:sz w:val="30"/>
          <w:szCs w:val="30"/>
        </w:rPr>
        <w:t>正确</w:t>
      </w:r>
      <w:r w:rsidR="004C000A">
        <w:rPr>
          <w:rFonts w:ascii="仿宋" w:eastAsia="仿宋" w:hAnsi="仿宋" w:cs="Times New Roman" w:hint="eastAsia"/>
          <w:sz w:val="30"/>
          <w:szCs w:val="30"/>
        </w:rPr>
        <w:t>标识</w:t>
      </w:r>
      <w:r w:rsidR="0073622E">
        <w:rPr>
          <w:rFonts w:ascii="仿宋" w:eastAsia="仿宋" w:hAnsi="仿宋" w:cs="Times New Roman" w:hint="eastAsia"/>
          <w:sz w:val="30"/>
          <w:szCs w:val="30"/>
        </w:rPr>
        <w:t>与核对</w:t>
      </w:r>
      <w:r w:rsidR="00860F0F">
        <w:rPr>
          <w:rFonts w:ascii="仿宋" w:eastAsia="仿宋" w:hAnsi="仿宋" w:cs="Times New Roman" w:hint="eastAsia"/>
          <w:sz w:val="30"/>
          <w:szCs w:val="30"/>
        </w:rPr>
        <w:t>标识信息</w:t>
      </w:r>
      <w:r w:rsidR="0073622E">
        <w:rPr>
          <w:rFonts w:ascii="仿宋" w:eastAsia="仿宋" w:hAnsi="仿宋" w:cs="Times New Roman" w:hint="eastAsia"/>
          <w:sz w:val="30"/>
          <w:szCs w:val="30"/>
        </w:rPr>
        <w:t>的操作</w:t>
      </w:r>
      <w:r w:rsidR="00860F0F">
        <w:rPr>
          <w:rFonts w:ascii="仿宋" w:eastAsia="仿宋" w:hAnsi="仿宋" w:cs="Times New Roman" w:hint="eastAsia"/>
          <w:sz w:val="30"/>
          <w:szCs w:val="30"/>
        </w:rPr>
        <w:t>和记录</w:t>
      </w:r>
      <w:r w:rsidR="004C000A">
        <w:rPr>
          <w:rFonts w:ascii="仿宋" w:eastAsia="仿宋" w:hAnsi="仿宋" w:cs="Times New Roman" w:hint="eastAsia"/>
          <w:sz w:val="30"/>
          <w:szCs w:val="30"/>
        </w:rPr>
        <w:t>，</w:t>
      </w:r>
      <w:r w:rsidR="0073622E">
        <w:rPr>
          <w:rFonts w:ascii="仿宋" w:eastAsia="仿宋" w:hAnsi="仿宋" w:cs="Times New Roman" w:hint="eastAsia"/>
          <w:sz w:val="30"/>
          <w:szCs w:val="30"/>
        </w:rPr>
        <w:t>确保</w:t>
      </w:r>
      <w:r w:rsidR="00BA4B38">
        <w:rPr>
          <w:rFonts w:ascii="仿宋" w:eastAsia="仿宋" w:hAnsi="仿宋" w:cs="Times New Roman" w:hint="eastAsia"/>
          <w:sz w:val="30"/>
          <w:szCs w:val="30"/>
        </w:rPr>
        <w:t>可识别</w:t>
      </w:r>
      <w:r w:rsidR="00EB6461" w:rsidRPr="00915CF1">
        <w:rPr>
          <w:rFonts w:ascii="仿宋" w:eastAsia="仿宋" w:hAnsi="仿宋" w:cs="Times New Roman" w:hint="eastAsia"/>
          <w:sz w:val="30"/>
          <w:szCs w:val="30"/>
        </w:rPr>
        <w:t>供体</w:t>
      </w:r>
      <w:r w:rsidR="00BA4B38">
        <w:rPr>
          <w:rFonts w:ascii="仿宋" w:eastAsia="仿宋" w:hAnsi="仿宋" w:cs="Times New Roman" w:hint="eastAsia"/>
          <w:sz w:val="30"/>
          <w:szCs w:val="30"/>
        </w:rPr>
        <w:t>且</w:t>
      </w:r>
      <w:r w:rsidR="00EB6461">
        <w:rPr>
          <w:rFonts w:ascii="仿宋" w:eastAsia="仿宋" w:hAnsi="仿宋" w:cs="Times New Roman" w:hint="eastAsia"/>
          <w:sz w:val="30"/>
          <w:szCs w:val="30"/>
        </w:rPr>
        <w:t>具有唯一性的编号（或代码）</w:t>
      </w:r>
      <w:r w:rsidR="0073622E">
        <w:rPr>
          <w:rFonts w:ascii="仿宋" w:eastAsia="仿宋" w:hAnsi="仿宋" w:cs="Times New Roman" w:hint="eastAsia"/>
          <w:sz w:val="30"/>
          <w:szCs w:val="30"/>
        </w:rPr>
        <w:t>不会发生标识错误</w:t>
      </w:r>
      <w:r w:rsidR="00BA4B38">
        <w:rPr>
          <w:rFonts w:ascii="仿宋" w:eastAsia="仿宋" w:hAnsi="仿宋" w:cs="Times New Roman" w:hint="eastAsia"/>
          <w:sz w:val="30"/>
          <w:szCs w:val="30"/>
        </w:rPr>
        <w:t>或遗漏，</w:t>
      </w:r>
      <w:r w:rsidR="0073622E">
        <w:rPr>
          <w:rFonts w:ascii="仿宋" w:eastAsia="仿宋" w:hAnsi="仿宋" w:cs="Times New Roman" w:hint="eastAsia"/>
          <w:sz w:val="30"/>
          <w:szCs w:val="30"/>
        </w:rPr>
        <w:t>且具有可追溯性。</w:t>
      </w:r>
    </w:p>
    <w:p w:rsidR="00037C25" w:rsidRPr="00F745F5" w:rsidRDefault="000C12E5"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hint="eastAsia"/>
          <w:sz w:val="30"/>
          <w:szCs w:val="30"/>
        </w:rPr>
        <w:t>【信息交流】</w:t>
      </w:r>
      <w:r w:rsidRPr="00F745F5">
        <w:rPr>
          <w:rFonts w:ascii="仿宋" w:eastAsia="仿宋" w:hAnsi="仿宋" w:cs="Times New Roman" w:hint="eastAsia"/>
          <w:sz w:val="30"/>
          <w:szCs w:val="30"/>
        </w:rPr>
        <w:t>企业应当与医疗机构建立信息交流机制，及时交流供体材料采集、产品使用及与产品质量相关的关键信息等</w:t>
      </w:r>
      <w:r w:rsidR="00860F0F">
        <w:rPr>
          <w:rFonts w:ascii="仿宋" w:eastAsia="仿宋" w:hAnsi="仿宋" w:cs="Times New Roman" w:hint="eastAsia"/>
          <w:sz w:val="30"/>
          <w:szCs w:val="30"/>
        </w:rPr>
        <w:t>，</w:t>
      </w:r>
      <w:r w:rsidR="00DF232F">
        <w:rPr>
          <w:rFonts w:ascii="仿宋" w:eastAsia="仿宋" w:hAnsi="仿宋" w:cs="Times New Roman" w:hint="eastAsia"/>
          <w:sz w:val="30"/>
          <w:szCs w:val="30"/>
        </w:rPr>
        <w:t>必要时</w:t>
      </w:r>
      <w:r w:rsidR="00860F0F">
        <w:rPr>
          <w:rFonts w:ascii="仿宋" w:eastAsia="仿宋" w:hAnsi="仿宋" w:cs="Times New Roman" w:hint="eastAsia"/>
          <w:sz w:val="30"/>
          <w:szCs w:val="30"/>
        </w:rPr>
        <w:t>采取</w:t>
      </w:r>
      <w:r w:rsidR="00DF232F">
        <w:rPr>
          <w:rFonts w:ascii="仿宋" w:eastAsia="仿宋" w:hAnsi="仿宋" w:cs="Times New Roman" w:hint="eastAsia"/>
          <w:sz w:val="30"/>
          <w:szCs w:val="30"/>
        </w:rPr>
        <w:t>相应的措施</w:t>
      </w:r>
      <w:r w:rsidRPr="00F745F5">
        <w:rPr>
          <w:rFonts w:ascii="仿宋" w:eastAsia="仿宋" w:hAnsi="仿宋" w:cs="Times New Roman" w:hint="eastAsia"/>
          <w:sz w:val="30"/>
          <w:szCs w:val="30"/>
        </w:rPr>
        <w:t>。</w:t>
      </w:r>
    </w:p>
    <w:p w:rsidR="00037C25" w:rsidRDefault="00037C25" w:rsidP="00222941">
      <w:pPr>
        <w:ind w:firstLineChars="200" w:firstLine="600"/>
        <w:rPr>
          <w:rFonts w:ascii="仿宋" w:eastAsia="仿宋" w:hAnsi="仿宋"/>
          <w:sz w:val="30"/>
          <w:szCs w:val="30"/>
        </w:rPr>
      </w:pPr>
    </w:p>
    <w:p w:rsidR="001A7FF3" w:rsidRPr="00F73FE1" w:rsidRDefault="003B326F" w:rsidP="00F745F5">
      <w:pPr>
        <w:jc w:val="center"/>
        <w:rPr>
          <w:rFonts w:ascii="仿宋" w:eastAsia="仿宋" w:hAnsi="仿宋" w:cs="宋体"/>
          <w:b/>
          <w:kern w:val="0"/>
          <w:sz w:val="30"/>
          <w:szCs w:val="30"/>
        </w:rPr>
      </w:pPr>
      <w:r w:rsidRPr="00F73FE1">
        <w:rPr>
          <w:rFonts w:ascii="仿宋" w:eastAsia="仿宋" w:hAnsi="仿宋" w:cs="宋体" w:hint="eastAsia"/>
          <w:b/>
          <w:kern w:val="0"/>
          <w:sz w:val="30"/>
          <w:szCs w:val="30"/>
        </w:rPr>
        <w:t>第九</w:t>
      </w:r>
      <w:r w:rsidR="00EE2EA3" w:rsidRPr="00F73FE1">
        <w:rPr>
          <w:rFonts w:ascii="仿宋" w:eastAsia="仿宋" w:hAnsi="仿宋" w:cs="宋体" w:hint="eastAsia"/>
          <w:b/>
          <w:kern w:val="0"/>
          <w:sz w:val="30"/>
          <w:szCs w:val="30"/>
        </w:rPr>
        <w:t>章</w:t>
      </w:r>
      <w:r w:rsidR="0049020E" w:rsidRPr="00F73FE1">
        <w:rPr>
          <w:rFonts w:ascii="仿宋" w:eastAsia="仿宋" w:hAnsi="仿宋" w:cs="宋体" w:hint="eastAsia"/>
          <w:b/>
          <w:kern w:val="0"/>
          <w:sz w:val="30"/>
          <w:szCs w:val="30"/>
        </w:rPr>
        <w:t xml:space="preserve"> </w:t>
      </w:r>
      <w:r w:rsidR="00EE2EA3" w:rsidRPr="00F73FE1">
        <w:rPr>
          <w:rFonts w:ascii="仿宋" w:eastAsia="仿宋" w:hAnsi="仿宋" w:cs="宋体" w:hint="eastAsia"/>
          <w:b/>
          <w:kern w:val="0"/>
          <w:sz w:val="30"/>
          <w:szCs w:val="30"/>
        </w:rPr>
        <w:t>供体材料的采集和产品的使用</w:t>
      </w:r>
    </w:p>
    <w:p w:rsidR="00F73FE1" w:rsidRPr="00F745F5" w:rsidRDefault="005F714B"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【医疗机构</w:t>
      </w:r>
      <w:r w:rsidR="00F73FE1" w:rsidRPr="00C42F83">
        <w:rPr>
          <w:rFonts w:ascii="仿宋" w:eastAsia="仿宋" w:hAnsi="仿宋" w:cs="Times New Roman" w:hint="eastAsia"/>
          <w:sz w:val="30"/>
          <w:szCs w:val="30"/>
        </w:rPr>
        <w:t>资格</w:t>
      </w:r>
      <w:r w:rsidRPr="00C42F83">
        <w:rPr>
          <w:rFonts w:ascii="仿宋" w:eastAsia="仿宋" w:hAnsi="仿宋" w:cs="Times New Roman" w:hint="eastAsia"/>
          <w:sz w:val="30"/>
          <w:szCs w:val="30"/>
        </w:rPr>
        <w:t>】企业</w:t>
      </w:r>
      <w:r w:rsidR="00315364">
        <w:rPr>
          <w:rFonts w:ascii="仿宋" w:eastAsia="仿宋" w:hAnsi="仿宋" w:cs="Times New Roman" w:hint="eastAsia"/>
          <w:sz w:val="30"/>
          <w:szCs w:val="30"/>
        </w:rPr>
        <w:t>应当选择具有合法资质的医疗机构作为供体材料采集和产品使用的机构</w:t>
      </w:r>
      <w:r w:rsidR="00C9295B">
        <w:rPr>
          <w:rFonts w:ascii="仿宋" w:eastAsia="仿宋" w:hAnsi="仿宋" w:cs="Times New Roman" w:hint="eastAsia"/>
          <w:sz w:val="30"/>
          <w:szCs w:val="30"/>
        </w:rPr>
        <w:t>。质量管理部门</w:t>
      </w:r>
      <w:r w:rsidRPr="00C42F83">
        <w:rPr>
          <w:rFonts w:ascii="仿宋" w:eastAsia="仿宋" w:hAnsi="仿宋" w:cs="Times New Roman" w:hint="eastAsia"/>
          <w:sz w:val="30"/>
          <w:szCs w:val="30"/>
        </w:rPr>
        <w:t>应当对医疗机构进行质量评估，会同有关部门对医疗机构进行现场质量审计</w:t>
      </w:r>
      <w:r w:rsidR="00F73FE1" w:rsidRPr="00F745F5">
        <w:rPr>
          <w:rFonts w:ascii="仿宋" w:eastAsia="仿宋" w:hAnsi="仿宋" w:cs="Times New Roman" w:hint="eastAsia"/>
          <w:sz w:val="30"/>
          <w:szCs w:val="30"/>
        </w:rPr>
        <w:t>，以确保医疗机构供体材料的采集、产品的使用符合要求。</w:t>
      </w:r>
    </w:p>
    <w:p w:rsidR="005F714B" w:rsidRDefault="00F73FE1" w:rsidP="00F73FE1">
      <w:pPr>
        <w:ind w:firstLineChars="200" w:firstLine="600"/>
        <w:rPr>
          <w:rFonts w:ascii="仿宋" w:eastAsia="仿宋" w:hAnsi="仿宋" w:cs="宋体"/>
          <w:kern w:val="0"/>
          <w:sz w:val="30"/>
          <w:szCs w:val="30"/>
        </w:rPr>
      </w:pPr>
      <w:r>
        <w:rPr>
          <w:rFonts w:ascii="仿宋" w:eastAsia="仿宋" w:hAnsi="仿宋" w:cs="宋体" w:hint="eastAsia"/>
          <w:kern w:val="0"/>
          <w:sz w:val="30"/>
          <w:szCs w:val="30"/>
        </w:rPr>
        <w:t>质量管理部门</w:t>
      </w:r>
      <w:r w:rsidR="005F714B" w:rsidRPr="000A3CFA">
        <w:rPr>
          <w:rFonts w:ascii="仿宋" w:eastAsia="仿宋" w:hAnsi="仿宋" w:cs="宋体" w:hint="eastAsia"/>
          <w:kern w:val="0"/>
          <w:sz w:val="30"/>
          <w:szCs w:val="30"/>
        </w:rPr>
        <w:t>对质量评估不符合要求的医疗机构</w:t>
      </w:r>
      <w:r w:rsidR="00F745F5">
        <w:rPr>
          <w:rFonts w:ascii="仿宋" w:eastAsia="仿宋" w:hAnsi="仿宋" w:cs="宋体" w:hint="eastAsia"/>
          <w:kern w:val="0"/>
          <w:sz w:val="30"/>
          <w:szCs w:val="30"/>
        </w:rPr>
        <w:t>应当</w:t>
      </w:r>
      <w:r w:rsidR="005F714B" w:rsidRPr="000A3CFA">
        <w:rPr>
          <w:rFonts w:ascii="仿宋" w:eastAsia="仿宋" w:hAnsi="仿宋" w:cs="宋体" w:hint="eastAsia"/>
          <w:kern w:val="0"/>
          <w:sz w:val="30"/>
          <w:szCs w:val="30"/>
        </w:rPr>
        <w:t>行使否决权。</w:t>
      </w:r>
    </w:p>
    <w:p w:rsidR="005F714B" w:rsidRPr="00C42F83" w:rsidRDefault="00315364"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【对医疗机构的认可程序】</w:t>
      </w:r>
      <w:r w:rsidR="005F714B" w:rsidRPr="00C42F83">
        <w:rPr>
          <w:rFonts w:ascii="仿宋" w:eastAsia="仿宋" w:hAnsi="仿宋" w:cs="Times New Roman" w:hint="eastAsia"/>
          <w:sz w:val="30"/>
          <w:szCs w:val="30"/>
        </w:rPr>
        <w:t>企业应当建立对医疗机构</w:t>
      </w:r>
      <w:r w:rsidR="00694BEE">
        <w:rPr>
          <w:rFonts w:ascii="仿宋" w:eastAsia="仿宋" w:hAnsi="仿宋" w:cs="Times New Roman" w:hint="eastAsia"/>
          <w:sz w:val="30"/>
          <w:szCs w:val="30"/>
        </w:rPr>
        <w:t>进行质量</w:t>
      </w:r>
      <w:r w:rsidR="005F714B" w:rsidRPr="00C42F83">
        <w:rPr>
          <w:rFonts w:ascii="仿宋" w:eastAsia="仿宋" w:hAnsi="仿宋" w:cs="Times New Roman" w:hint="eastAsia"/>
          <w:sz w:val="30"/>
          <w:szCs w:val="30"/>
        </w:rPr>
        <w:t>评估和批准的操作规程，明确医疗机构的资质、选择的原则、质量评估方式、评估标准及合格医疗机构批准的程序，并明确现场质量审计的内容、周期、审计人员组成及资质。</w:t>
      </w:r>
    </w:p>
    <w:p w:rsidR="005F714B" w:rsidRPr="00C42F83" w:rsidRDefault="005F714B"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w:t>
      </w:r>
      <w:r w:rsidR="00315364" w:rsidRPr="00C42F83">
        <w:rPr>
          <w:rFonts w:ascii="仿宋" w:eastAsia="仿宋" w:hAnsi="仿宋" w:cs="Times New Roman" w:hint="eastAsia"/>
          <w:sz w:val="30"/>
          <w:szCs w:val="30"/>
        </w:rPr>
        <w:t>合格机构名单和质量档案</w:t>
      </w:r>
      <w:r w:rsidRPr="00C42F83">
        <w:rPr>
          <w:rFonts w:ascii="仿宋" w:eastAsia="仿宋" w:hAnsi="仿宋" w:cs="Times New Roman" w:hint="eastAsia"/>
          <w:sz w:val="30"/>
          <w:szCs w:val="30"/>
        </w:rPr>
        <w:t>】</w:t>
      </w:r>
      <w:r w:rsidR="00DA1497" w:rsidRPr="00C42F83">
        <w:rPr>
          <w:rFonts w:ascii="仿宋" w:eastAsia="仿宋" w:hAnsi="仿宋" w:cs="Times New Roman" w:hint="eastAsia"/>
          <w:sz w:val="30"/>
          <w:szCs w:val="30"/>
        </w:rPr>
        <w:t>企业</w:t>
      </w:r>
      <w:r w:rsidRPr="00C42F83">
        <w:rPr>
          <w:rFonts w:ascii="仿宋" w:eastAsia="仿宋" w:hAnsi="仿宋" w:cs="Times New Roman" w:hint="eastAsia"/>
          <w:sz w:val="30"/>
          <w:szCs w:val="30"/>
        </w:rPr>
        <w:t>质量管理部门应当指定专人负责医疗机构的现场质量审计，分发经批准的合格医疗机构名单，并建立每家医疗机构的质量档案。</w:t>
      </w:r>
    </w:p>
    <w:p w:rsidR="00FA3219" w:rsidRDefault="00FA3219" w:rsidP="00C42F83">
      <w:pPr>
        <w:pStyle w:val="a9"/>
        <w:numPr>
          <w:ilvl w:val="0"/>
          <w:numId w:val="18"/>
        </w:numPr>
        <w:tabs>
          <w:tab w:val="left" w:pos="420"/>
        </w:tabs>
        <w:ind w:left="0" w:firstLineChars="0" w:firstLine="567"/>
        <w:rPr>
          <w:rFonts w:ascii="仿宋" w:eastAsia="仿宋" w:hAnsi="仿宋" w:cs="Times New Roman"/>
          <w:sz w:val="30"/>
          <w:szCs w:val="30"/>
        </w:rPr>
      </w:pPr>
      <w:r w:rsidRPr="00915CF1">
        <w:rPr>
          <w:rFonts w:ascii="仿宋" w:eastAsia="仿宋" w:hAnsi="仿宋" w:cs="Times New Roman"/>
          <w:sz w:val="30"/>
          <w:szCs w:val="30"/>
        </w:rPr>
        <w:lastRenderedPageBreak/>
        <w:t>【</w:t>
      </w:r>
      <w:r>
        <w:rPr>
          <w:rFonts w:ascii="仿宋" w:eastAsia="仿宋" w:hAnsi="仿宋" w:cs="Times New Roman" w:hint="eastAsia"/>
          <w:sz w:val="30"/>
          <w:szCs w:val="30"/>
        </w:rPr>
        <w:t>质量协议</w:t>
      </w:r>
      <w:r w:rsidRPr="00915CF1">
        <w:rPr>
          <w:rFonts w:ascii="仿宋" w:eastAsia="仿宋" w:hAnsi="仿宋" w:cs="Times New Roman" w:hint="eastAsia"/>
          <w:sz w:val="30"/>
          <w:szCs w:val="30"/>
        </w:rPr>
        <w:t>】</w:t>
      </w:r>
      <w:r>
        <w:rPr>
          <w:rFonts w:ascii="仿宋" w:eastAsia="仿宋" w:hAnsi="仿宋" w:cs="Times New Roman" w:hint="eastAsia"/>
          <w:sz w:val="30"/>
          <w:szCs w:val="30"/>
        </w:rPr>
        <w:t>企业应当与</w:t>
      </w:r>
      <w:r w:rsidR="004E22D1">
        <w:rPr>
          <w:rFonts w:ascii="仿宋" w:eastAsia="仿宋" w:hAnsi="仿宋" w:cs="Times New Roman" w:hint="eastAsia"/>
          <w:sz w:val="30"/>
          <w:szCs w:val="30"/>
        </w:rPr>
        <w:t>经批准的合格医疗机构签订质量协议</w:t>
      </w:r>
      <w:r w:rsidR="003C7B46">
        <w:rPr>
          <w:rFonts w:ascii="仿宋" w:eastAsia="仿宋" w:hAnsi="仿宋" w:cs="Times New Roman" w:hint="eastAsia"/>
          <w:sz w:val="30"/>
          <w:szCs w:val="30"/>
        </w:rPr>
        <w:t>。质量协议的内容应当包括供体材料的采集方法、保存条件和质量标准。</w:t>
      </w:r>
    </w:p>
    <w:p w:rsidR="00F73FE1" w:rsidRPr="00C42F83" w:rsidRDefault="00F73FE1"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sz w:val="30"/>
          <w:szCs w:val="30"/>
        </w:rPr>
        <w:t>【</w:t>
      </w:r>
      <w:r w:rsidRPr="00C42F83">
        <w:rPr>
          <w:rFonts w:ascii="仿宋" w:eastAsia="仿宋" w:hAnsi="仿宋" w:cs="Times New Roman" w:hint="eastAsia"/>
          <w:sz w:val="30"/>
          <w:szCs w:val="30"/>
        </w:rPr>
        <w:t>医疗机构资格取消】</w:t>
      </w:r>
      <w:r w:rsidR="00576131">
        <w:rPr>
          <w:rFonts w:ascii="仿宋" w:eastAsia="仿宋" w:hAnsi="仿宋" w:cs="Times New Roman" w:hint="eastAsia"/>
          <w:sz w:val="30"/>
          <w:szCs w:val="30"/>
        </w:rPr>
        <w:t>企业应当</w:t>
      </w:r>
      <w:r w:rsidR="00576131">
        <w:rPr>
          <w:rFonts w:ascii="仿宋" w:eastAsia="仿宋" w:hAnsi="仿宋" w:hint="eastAsia"/>
          <w:sz w:val="30"/>
          <w:szCs w:val="30"/>
        </w:rPr>
        <w:t>定期对医疗机构</w:t>
      </w:r>
      <w:r w:rsidR="00576131" w:rsidRPr="00915CF1">
        <w:rPr>
          <w:rFonts w:ascii="仿宋" w:eastAsia="仿宋" w:hAnsi="仿宋" w:hint="eastAsia"/>
          <w:sz w:val="30"/>
          <w:szCs w:val="30"/>
        </w:rPr>
        <w:t>采集</w:t>
      </w:r>
      <w:r w:rsidR="00576131">
        <w:rPr>
          <w:rFonts w:ascii="仿宋" w:eastAsia="仿宋" w:hAnsi="仿宋" w:hint="eastAsia"/>
          <w:sz w:val="30"/>
          <w:szCs w:val="30"/>
        </w:rPr>
        <w:t>供体材料和使用产品的情况进行回顾和评估，</w:t>
      </w:r>
      <w:r w:rsidR="00576131">
        <w:rPr>
          <w:rFonts w:ascii="仿宋" w:eastAsia="仿宋" w:hAnsi="仿宋" w:cs="Times New Roman" w:hint="eastAsia"/>
          <w:sz w:val="30"/>
          <w:szCs w:val="30"/>
        </w:rPr>
        <w:t>一旦</w:t>
      </w:r>
      <w:r w:rsidRPr="00C42F83">
        <w:rPr>
          <w:rFonts w:ascii="仿宋" w:eastAsia="仿宋" w:hAnsi="仿宋" w:cs="Times New Roman" w:hint="eastAsia"/>
          <w:sz w:val="30"/>
          <w:szCs w:val="30"/>
        </w:rPr>
        <w:t>发现医疗机构出现</w:t>
      </w:r>
      <w:r w:rsidRPr="00F745F5">
        <w:rPr>
          <w:rFonts w:ascii="仿宋" w:eastAsia="仿宋" w:hAnsi="仿宋" w:cs="Times New Roman" w:hint="eastAsia"/>
          <w:sz w:val="30"/>
          <w:szCs w:val="30"/>
        </w:rPr>
        <w:t>不符合</w:t>
      </w:r>
      <w:r w:rsidR="00694BEE">
        <w:rPr>
          <w:rFonts w:ascii="仿宋" w:eastAsia="仿宋" w:hAnsi="仿宋" w:cs="Times New Roman" w:hint="eastAsia"/>
          <w:sz w:val="30"/>
          <w:szCs w:val="30"/>
        </w:rPr>
        <w:t>操作</w:t>
      </w:r>
      <w:r w:rsidRPr="00F745F5">
        <w:rPr>
          <w:rFonts w:ascii="仿宋" w:eastAsia="仿宋" w:hAnsi="仿宋" w:cs="Times New Roman" w:hint="eastAsia"/>
          <w:sz w:val="30"/>
          <w:szCs w:val="30"/>
        </w:rPr>
        <w:t>规程，</w:t>
      </w:r>
      <w:r w:rsidR="00576131">
        <w:rPr>
          <w:rFonts w:ascii="仿宋" w:eastAsia="仿宋" w:hAnsi="仿宋" w:cs="Times New Roman" w:hint="eastAsia"/>
          <w:sz w:val="30"/>
          <w:szCs w:val="30"/>
        </w:rPr>
        <w:t>且</w:t>
      </w:r>
      <w:r w:rsidRPr="00F745F5">
        <w:rPr>
          <w:rFonts w:ascii="仿宋" w:eastAsia="仿宋" w:hAnsi="仿宋" w:cs="Times New Roman" w:hint="eastAsia"/>
          <w:sz w:val="30"/>
          <w:szCs w:val="30"/>
        </w:rPr>
        <w:t>可能会对患者造成不利影响的</w:t>
      </w:r>
      <w:r w:rsidR="00576131">
        <w:rPr>
          <w:rFonts w:ascii="仿宋" w:eastAsia="仿宋" w:hAnsi="仿宋" w:cs="Times New Roman" w:hint="eastAsia"/>
          <w:sz w:val="30"/>
          <w:szCs w:val="30"/>
        </w:rPr>
        <w:t>情况</w:t>
      </w:r>
      <w:r w:rsidRPr="00F745F5">
        <w:rPr>
          <w:rFonts w:ascii="仿宋" w:eastAsia="仿宋" w:hAnsi="仿宋" w:cs="Times New Roman" w:hint="eastAsia"/>
          <w:sz w:val="30"/>
          <w:szCs w:val="30"/>
        </w:rPr>
        <w:t>，</w:t>
      </w:r>
      <w:r w:rsidR="00F745F5">
        <w:rPr>
          <w:rFonts w:ascii="仿宋" w:eastAsia="仿宋" w:hAnsi="仿宋" w:cs="Times New Roman" w:hint="eastAsia"/>
          <w:sz w:val="30"/>
          <w:szCs w:val="30"/>
        </w:rPr>
        <w:t>应当</w:t>
      </w:r>
      <w:r w:rsidRPr="00F745F5">
        <w:rPr>
          <w:rFonts w:ascii="仿宋" w:eastAsia="仿宋" w:hAnsi="仿宋" w:cs="Times New Roman" w:hint="eastAsia"/>
          <w:sz w:val="30"/>
          <w:szCs w:val="30"/>
        </w:rPr>
        <w:t>及时要求医疗机构采取纠正措施和预防措施，必要时不再纳入合格医疗机构名单。</w:t>
      </w:r>
    </w:p>
    <w:p w:rsidR="0030424E" w:rsidRPr="00C42F83" w:rsidRDefault="00EE2EA3"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【采集操作规程】企业</w:t>
      </w:r>
      <w:r w:rsidR="00F745F5">
        <w:rPr>
          <w:rFonts w:ascii="仿宋" w:eastAsia="仿宋" w:hAnsi="仿宋" w:cs="Times New Roman" w:hint="eastAsia"/>
          <w:sz w:val="30"/>
          <w:szCs w:val="30"/>
        </w:rPr>
        <w:t>应当</w:t>
      </w:r>
      <w:r w:rsidRPr="00C42F83">
        <w:rPr>
          <w:rFonts w:ascii="仿宋" w:eastAsia="仿宋" w:hAnsi="仿宋" w:cs="Times New Roman" w:hint="eastAsia"/>
          <w:sz w:val="30"/>
          <w:szCs w:val="30"/>
        </w:rPr>
        <w:t>制定</w:t>
      </w:r>
      <w:r w:rsidR="00F81644">
        <w:rPr>
          <w:rFonts w:ascii="仿宋" w:eastAsia="仿宋" w:hAnsi="仿宋" w:cs="Times New Roman" w:hint="eastAsia"/>
          <w:sz w:val="30"/>
          <w:szCs w:val="30"/>
        </w:rPr>
        <w:t>供体</w:t>
      </w:r>
      <w:r w:rsidRPr="00C42F83">
        <w:rPr>
          <w:rFonts w:ascii="仿宋" w:eastAsia="仿宋" w:hAnsi="仿宋" w:cs="Times New Roman" w:hint="eastAsia"/>
          <w:sz w:val="30"/>
          <w:szCs w:val="30"/>
        </w:rPr>
        <w:t>筛查标准，制订</w:t>
      </w:r>
      <w:r w:rsidR="00F81644">
        <w:rPr>
          <w:rFonts w:ascii="仿宋" w:eastAsia="仿宋" w:hAnsi="仿宋" w:cs="Times New Roman" w:hint="eastAsia"/>
          <w:sz w:val="30"/>
          <w:szCs w:val="30"/>
        </w:rPr>
        <w:t>供体</w:t>
      </w:r>
      <w:r w:rsidRPr="00C42F83">
        <w:rPr>
          <w:rFonts w:ascii="仿宋" w:eastAsia="仿宋" w:hAnsi="仿宋" w:cs="Times New Roman" w:hint="eastAsia"/>
          <w:sz w:val="30"/>
          <w:szCs w:val="30"/>
        </w:rPr>
        <w:t>材料采集、运输、接收标准操作规程，详细说明</w:t>
      </w:r>
      <w:r w:rsidR="00F81644">
        <w:rPr>
          <w:rFonts w:ascii="仿宋" w:eastAsia="仿宋" w:hAnsi="仿宋" w:cs="Times New Roman" w:hint="eastAsia"/>
          <w:sz w:val="30"/>
          <w:szCs w:val="30"/>
        </w:rPr>
        <w:t>供体</w:t>
      </w:r>
      <w:r w:rsidRPr="00C42F83">
        <w:rPr>
          <w:rFonts w:ascii="仿宋" w:eastAsia="仿宋" w:hAnsi="仿宋" w:cs="Times New Roman" w:hint="eastAsia"/>
          <w:sz w:val="30"/>
          <w:szCs w:val="30"/>
        </w:rPr>
        <w:t>材料的采集方法、</w:t>
      </w:r>
      <w:r w:rsidR="004B332F">
        <w:rPr>
          <w:rFonts w:ascii="仿宋" w:eastAsia="仿宋" w:hAnsi="仿宋" w:cs="Times New Roman" w:hint="eastAsia"/>
          <w:sz w:val="30"/>
          <w:szCs w:val="30"/>
        </w:rPr>
        <w:t>保存和</w:t>
      </w:r>
      <w:r w:rsidRPr="00C42F83">
        <w:rPr>
          <w:rFonts w:ascii="仿宋" w:eastAsia="仿宋" w:hAnsi="仿宋" w:cs="Times New Roman" w:hint="eastAsia"/>
          <w:sz w:val="30"/>
          <w:szCs w:val="30"/>
        </w:rPr>
        <w:t>运输</w:t>
      </w:r>
      <w:r w:rsidR="00315364" w:rsidRPr="00C42F83">
        <w:rPr>
          <w:rFonts w:ascii="仿宋" w:eastAsia="仿宋" w:hAnsi="仿宋" w:cs="Times New Roman" w:hint="eastAsia"/>
          <w:sz w:val="30"/>
          <w:szCs w:val="30"/>
        </w:rPr>
        <w:t>条件</w:t>
      </w:r>
      <w:r w:rsidRPr="00C42F83">
        <w:rPr>
          <w:rFonts w:ascii="仿宋" w:eastAsia="仿宋" w:hAnsi="仿宋" w:cs="Times New Roman" w:hint="eastAsia"/>
          <w:sz w:val="30"/>
          <w:szCs w:val="30"/>
        </w:rPr>
        <w:t>以及接收的标准。</w:t>
      </w:r>
    </w:p>
    <w:p w:rsidR="0030424E" w:rsidRPr="00C42F83" w:rsidRDefault="0030424E"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hint="eastAsia"/>
          <w:sz w:val="30"/>
          <w:szCs w:val="30"/>
        </w:rPr>
        <w:t>【产品使用指导】企业</w:t>
      </w:r>
      <w:r w:rsidR="00F745F5">
        <w:rPr>
          <w:rFonts w:ascii="仿宋" w:eastAsia="仿宋" w:hAnsi="仿宋" w:cs="Times New Roman" w:hint="eastAsia"/>
          <w:sz w:val="30"/>
          <w:szCs w:val="30"/>
        </w:rPr>
        <w:t>应当</w:t>
      </w:r>
      <w:r w:rsidRPr="00C42F83">
        <w:rPr>
          <w:rFonts w:ascii="仿宋" w:eastAsia="仿宋" w:hAnsi="仿宋" w:cs="Times New Roman" w:hint="eastAsia"/>
          <w:sz w:val="30"/>
          <w:szCs w:val="30"/>
        </w:rPr>
        <w:t>制定详细的产品使用操作规程。</w:t>
      </w:r>
      <w:r w:rsidR="008F44DD" w:rsidRPr="00573B9C">
        <w:rPr>
          <w:rFonts w:ascii="仿宋" w:eastAsia="仿宋" w:hAnsi="仿宋" w:cs="Times New Roman" w:hint="eastAsia"/>
          <w:sz w:val="30"/>
          <w:szCs w:val="30"/>
        </w:rPr>
        <w:t>产品</w:t>
      </w:r>
      <w:r w:rsidRPr="00C42F83">
        <w:rPr>
          <w:rFonts w:ascii="仿宋" w:eastAsia="仿宋" w:hAnsi="仿宋" w:cs="Times New Roman" w:hint="eastAsia"/>
          <w:sz w:val="30"/>
          <w:szCs w:val="30"/>
        </w:rPr>
        <w:t>在医疗机构使用前需要现场配制</w:t>
      </w:r>
      <w:r w:rsidR="008F44DD">
        <w:rPr>
          <w:rFonts w:ascii="仿宋" w:eastAsia="仿宋" w:hAnsi="仿宋" w:cs="Times New Roman" w:hint="eastAsia"/>
          <w:sz w:val="30"/>
          <w:szCs w:val="30"/>
        </w:rPr>
        <w:t>的</w:t>
      </w:r>
      <w:r w:rsidRPr="00C42F83">
        <w:rPr>
          <w:rFonts w:ascii="仿宋" w:eastAsia="仿宋" w:hAnsi="仿宋" w:cs="Times New Roman" w:hint="eastAsia"/>
          <w:sz w:val="30"/>
          <w:szCs w:val="30"/>
        </w:rPr>
        <w:t>，</w:t>
      </w:r>
      <w:r w:rsidR="00F745F5">
        <w:rPr>
          <w:rFonts w:ascii="仿宋" w:eastAsia="仿宋" w:hAnsi="仿宋" w:cs="Times New Roman" w:hint="eastAsia"/>
          <w:sz w:val="30"/>
          <w:szCs w:val="30"/>
        </w:rPr>
        <w:t>应当</w:t>
      </w:r>
      <w:r w:rsidRPr="00C42F83">
        <w:rPr>
          <w:rFonts w:ascii="仿宋" w:eastAsia="仿宋" w:hAnsi="仿宋" w:cs="Times New Roman" w:hint="eastAsia"/>
          <w:sz w:val="30"/>
          <w:szCs w:val="30"/>
        </w:rPr>
        <w:t>详细描述复苏方法、稀释清洗方法、配制的环境、无菌要求、暂存时间和温度、</w:t>
      </w:r>
      <w:r w:rsidR="008F44DD">
        <w:rPr>
          <w:rFonts w:ascii="仿宋" w:eastAsia="仿宋" w:hAnsi="仿宋" w:cs="Times New Roman" w:hint="eastAsia"/>
          <w:sz w:val="30"/>
          <w:szCs w:val="30"/>
        </w:rPr>
        <w:t>转</w:t>
      </w:r>
      <w:r w:rsidRPr="00C42F83">
        <w:rPr>
          <w:rFonts w:ascii="仿宋" w:eastAsia="仿宋" w:hAnsi="仿宋" w:cs="Times New Roman" w:hint="eastAsia"/>
          <w:sz w:val="30"/>
          <w:szCs w:val="30"/>
        </w:rPr>
        <w:t>运方式等</w:t>
      </w:r>
      <w:r w:rsidR="008F44DD">
        <w:rPr>
          <w:rFonts w:ascii="仿宋" w:eastAsia="仿宋" w:hAnsi="仿宋" w:cs="Times New Roman" w:hint="eastAsia"/>
          <w:sz w:val="30"/>
          <w:szCs w:val="30"/>
        </w:rPr>
        <w:t>，</w:t>
      </w:r>
      <w:r w:rsidRPr="00C42F83">
        <w:rPr>
          <w:rFonts w:ascii="仿宋" w:eastAsia="仿宋" w:hAnsi="仿宋" w:cs="Times New Roman" w:hint="eastAsia"/>
          <w:sz w:val="30"/>
          <w:szCs w:val="30"/>
        </w:rPr>
        <w:t>必要时</w:t>
      </w:r>
      <w:r w:rsidR="008F44DD">
        <w:rPr>
          <w:rFonts w:ascii="仿宋" w:eastAsia="仿宋" w:hAnsi="仿宋" w:cs="Times New Roman" w:hint="eastAsia"/>
          <w:sz w:val="30"/>
          <w:szCs w:val="30"/>
        </w:rPr>
        <w:t>可</w:t>
      </w:r>
      <w:r w:rsidRPr="00C42F83">
        <w:rPr>
          <w:rFonts w:ascii="仿宋" w:eastAsia="仿宋" w:hAnsi="仿宋" w:cs="Times New Roman" w:hint="eastAsia"/>
          <w:sz w:val="30"/>
          <w:szCs w:val="30"/>
        </w:rPr>
        <w:t>以图片或视频形式说明</w:t>
      </w:r>
      <w:r w:rsidR="003C5540">
        <w:rPr>
          <w:rFonts w:ascii="仿宋" w:eastAsia="仿宋" w:hAnsi="仿宋" w:cs="Times New Roman" w:hint="eastAsia"/>
          <w:sz w:val="30"/>
          <w:szCs w:val="30"/>
        </w:rPr>
        <w:t>。</w:t>
      </w:r>
    </w:p>
    <w:p w:rsidR="00F420C9" w:rsidRDefault="0030424E"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sz w:val="30"/>
          <w:szCs w:val="30"/>
        </w:rPr>
        <w:t>【培训】</w:t>
      </w:r>
      <w:r w:rsidRPr="00C42F83">
        <w:rPr>
          <w:rFonts w:ascii="仿宋" w:eastAsia="仿宋" w:hAnsi="仿宋" w:cs="Times New Roman" w:hint="eastAsia"/>
          <w:sz w:val="30"/>
          <w:szCs w:val="30"/>
        </w:rPr>
        <w:t>企业</w:t>
      </w:r>
      <w:r w:rsidR="00F745F5">
        <w:rPr>
          <w:rFonts w:ascii="仿宋" w:eastAsia="仿宋" w:hAnsi="仿宋" w:cs="Times New Roman" w:hint="eastAsia"/>
          <w:sz w:val="30"/>
          <w:szCs w:val="30"/>
        </w:rPr>
        <w:t>应当</w:t>
      </w:r>
      <w:r w:rsidR="00EE2EA3" w:rsidRPr="00C42F83">
        <w:rPr>
          <w:rFonts w:ascii="仿宋" w:eastAsia="仿宋" w:hAnsi="仿宋" w:cs="Times New Roman" w:hint="eastAsia"/>
          <w:sz w:val="30"/>
          <w:szCs w:val="30"/>
        </w:rPr>
        <w:t>对医疗机构人员进行</w:t>
      </w:r>
      <w:r w:rsidR="008146BF" w:rsidRPr="00C42F83">
        <w:rPr>
          <w:rFonts w:ascii="仿宋" w:eastAsia="仿宋" w:hAnsi="仿宋" w:cs="Times New Roman" w:hint="eastAsia"/>
          <w:sz w:val="30"/>
          <w:szCs w:val="30"/>
        </w:rPr>
        <w:t>供体材料采集和产品使用的</w:t>
      </w:r>
      <w:r w:rsidR="00EE2EA3" w:rsidRPr="00C42F83">
        <w:rPr>
          <w:rFonts w:ascii="仿宋" w:eastAsia="仿宋" w:hAnsi="仿宋" w:cs="Times New Roman" w:hint="eastAsia"/>
          <w:sz w:val="30"/>
          <w:szCs w:val="30"/>
        </w:rPr>
        <w:t>培训</w:t>
      </w:r>
      <w:r w:rsidRPr="00C42F83">
        <w:rPr>
          <w:rFonts w:ascii="仿宋" w:eastAsia="仿宋" w:hAnsi="仿宋" w:cs="Times New Roman" w:hint="eastAsia"/>
          <w:sz w:val="30"/>
          <w:szCs w:val="30"/>
        </w:rPr>
        <w:t>，</w:t>
      </w:r>
      <w:r>
        <w:rPr>
          <w:rFonts w:ascii="仿宋" w:eastAsia="仿宋" w:hAnsi="仿宋" w:cs="Times New Roman" w:hint="eastAsia"/>
          <w:sz w:val="30"/>
          <w:szCs w:val="30"/>
        </w:rPr>
        <w:t>培训</w:t>
      </w:r>
      <w:r w:rsidR="00F745F5">
        <w:rPr>
          <w:rFonts w:ascii="仿宋" w:eastAsia="仿宋" w:hAnsi="仿宋" w:cs="Times New Roman" w:hint="eastAsia"/>
          <w:sz w:val="30"/>
          <w:szCs w:val="30"/>
        </w:rPr>
        <w:t>应当</w:t>
      </w:r>
      <w:r>
        <w:rPr>
          <w:rFonts w:ascii="仿宋" w:eastAsia="仿宋" w:hAnsi="仿宋" w:cs="Times New Roman" w:hint="eastAsia"/>
          <w:sz w:val="30"/>
          <w:szCs w:val="30"/>
        </w:rPr>
        <w:t>有记录。</w:t>
      </w:r>
    </w:p>
    <w:p w:rsidR="003F1C84" w:rsidRPr="00A5081C" w:rsidRDefault="003F1C84" w:rsidP="0030424E">
      <w:pPr>
        <w:ind w:firstLineChars="200" w:firstLine="600"/>
        <w:rPr>
          <w:rFonts w:ascii="仿宋" w:eastAsia="仿宋" w:hAnsi="仿宋" w:cs="Times New Roman"/>
          <w:sz w:val="30"/>
          <w:szCs w:val="30"/>
        </w:rPr>
      </w:pPr>
    </w:p>
    <w:p w:rsidR="0093301E" w:rsidRPr="00BF45B3" w:rsidRDefault="0093301E" w:rsidP="00C42F83">
      <w:pPr>
        <w:pStyle w:val="1"/>
        <w:spacing w:before="0" w:after="0" w:line="240" w:lineRule="auto"/>
        <w:jc w:val="center"/>
      </w:pPr>
      <w:r w:rsidRPr="00BF45B3">
        <w:rPr>
          <w:rFonts w:ascii="仿宋" w:eastAsia="仿宋" w:hAnsi="仿宋" w:cs="Times New Roman"/>
          <w:sz w:val="30"/>
          <w:szCs w:val="30"/>
        </w:rPr>
        <w:t>第</w:t>
      </w:r>
      <w:r w:rsidR="00BF45B3" w:rsidRPr="00BF45B3">
        <w:rPr>
          <w:rFonts w:ascii="仿宋" w:eastAsia="仿宋" w:hAnsi="仿宋" w:cs="Times New Roman" w:hint="eastAsia"/>
          <w:sz w:val="30"/>
          <w:szCs w:val="30"/>
        </w:rPr>
        <w:t>十</w:t>
      </w:r>
      <w:r w:rsidRPr="00BF45B3">
        <w:rPr>
          <w:rFonts w:ascii="仿宋" w:eastAsia="仿宋" w:hAnsi="仿宋" w:cs="Times New Roman"/>
          <w:sz w:val="30"/>
          <w:szCs w:val="30"/>
        </w:rPr>
        <w:t>章</w:t>
      </w:r>
      <w:r w:rsidR="003B326F">
        <w:rPr>
          <w:rFonts w:ascii="仿宋" w:eastAsia="仿宋" w:hAnsi="仿宋" w:cs="Times New Roman" w:hint="eastAsia"/>
          <w:sz w:val="30"/>
          <w:szCs w:val="30"/>
        </w:rPr>
        <w:t xml:space="preserve"> </w:t>
      </w:r>
      <w:r w:rsidRPr="00BF45B3">
        <w:rPr>
          <w:rFonts w:ascii="仿宋" w:eastAsia="仿宋" w:hAnsi="仿宋" w:cs="Times New Roman"/>
          <w:sz w:val="30"/>
          <w:szCs w:val="30"/>
        </w:rPr>
        <w:t>术语</w:t>
      </w:r>
    </w:p>
    <w:p w:rsidR="007C6E9E" w:rsidRPr="00BF45B3" w:rsidRDefault="00431E7F" w:rsidP="00C42F83">
      <w:pPr>
        <w:pStyle w:val="a9"/>
        <w:numPr>
          <w:ilvl w:val="0"/>
          <w:numId w:val="18"/>
        </w:numPr>
        <w:tabs>
          <w:tab w:val="left" w:pos="420"/>
        </w:tabs>
        <w:ind w:left="0" w:firstLineChars="0" w:firstLine="567"/>
        <w:rPr>
          <w:rFonts w:ascii="仿宋" w:eastAsia="仿宋" w:hAnsi="仿宋" w:cs="Times New Roman"/>
          <w:sz w:val="30"/>
          <w:szCs w:val="30"/>
        </w:rPr>
      </w:pPr>
      <w:r w:rsidRPr="00C42F83">
        <w:rPr>
          <w:rFonts w:ascii="仿宋" w:eastAsia="仿宋" w:hAnsi="仿宋" w:cs="Times New Roman"/>
          <w:sz w:val="30"/>
          <w:szCs w:val="30"/>
        </w:rPr>
        <w:t>【</w:t>
      </w:r>
      <w:r>
        <w:rPr>
          <w:rFonts w:ascii="仿宋" w:eastAsia="仿宋" w:hAnsi="仿宋" w:cs="Times New Roman" w:hint="eastAsia"/>
          <w:sz w:val="30"/>
          <w:szCs w:val="30"/>
        </w:rPr>
        <w:t>术语</w:t>
      </w:r>
      <w:r w:rsidRPr="00C42F83">
        <w:rPr>
          <w:rFonts w:ascii="仿宋" w:eastAsia="仿宋" w:hAnsi="仿宋" w:cs="Times New Roman"/>
          <w:sz w:val="30"/>
          <w:szCs w:val="30"/>
        </w:rPr>
        <w:t>】</w:t>
      </w:r>
      <w:r w:rsidR="007C6E9E" w:rsidRPr="00BF45B3">
        <w:rPr>
          <w:rFonts w:ascii="仿宋" w:eastAsia="仿宋" w:hAnsi="仿宋" w:cs="Times New Roman"/>
          <w:sz w:val="30"/>
          <w:szCs w:val="30"/>
        </w:rPr>
        <w:t>下列术语含义是：</w:t>
      </w:r>
    </w:p>
    <w:p w:rsidR="003B13A3" w:rsidRPr="00C42F83" w:rsidRDefault="003B13A3" w:rsidP="00C42F83">
      <w:pPr>
        <w:pStyle w:val="a9"/>
        <w:numPr>
          <w:ilvl w:val="0"/>
          <w:numId w:val="20"/>
        </w:numPr>
        <w:tabs>
          <w:tab w:val="center" w:pos="1418"/>
        </w:tabs>
        <w:autoSpaceDE w:val="0"/>
        <w:autoSpaceDN w:val="0"/>
        <w:adjustRightInd w:val="0"/>
        <w:ind w:firstLineChars="0"/>
        <w:jc w:val="left"/>
        <w:rPr>
          <w:rFonts w:ascii="仿宋" w:eastAsia="仿宋" w:hAnsi="仿宋"/>
          <w:sz w:val="30"/>
          <w:szCs w:val="30"/>
        </w:rPr>
      </w:pPr>
      <w:r w:rsidRPr="00C42F83">
        <w:rPr>
          <w:rFonts w:ascii="仿宋" w:eastAsia="仿宋" w:hAnsi="仿宋" w:hint="eastAsia"/>
          <w:sz w:val="30"/>
          <w:szCs w:val="30"/>
        </w:rPr>
        <w:t>供体</w:t>
      </w:r>
    </w:p>
    <w:p w:rsidR="003B13A3" w:rsidRPr="00BF45B3" w:rsidRDefault="00654FE9" w:rsidP="00BF45B3">
      <w:pPr>
        <w:autoSpaceDE w:val="0"/>
        <w:autoSpaceDN w:val="0"/>
        <w:adjustRightInd w:val="0"/>
        <w:ind w:firstLineChars="200" w:firstLine="600"/>
        <w:jc w:val="left"/>
        <w:rPr>
          <w:rFonts w:ascii="仿宋" w:eastAsia="仿宋" w:hAnsi="仿宋"/>
          <w:sz w:val="30"/>
          <w:szCs w:val="30"/>
        </w:rPr>
      </w:pPr>
      <w:r>
        <w:rPr>
          <w:rFonts w:ascii="仿宋" w:eastAsia="仿宋" w:hAnsi="仿宋" w:hint="eastAsia"/>
          <w:sz w:val="30"/>
          <w:szCs w:val="30"/>
        </w:rPr>
        <w:t>指</w:t>
      </w:r>
      <w:r w:rsidR="003B13A3" w:rsidRPr="00BF45B3">
        <w:rPr>
          <w:rFonts w:ascii="仿宋" w:eastAsia="仿宋" w:hAnsi="仿宋" w:hint="eastAsia"/>
          <w:sz w:val="30"/>
          <w:szCs w:val="30"/>
        </w:rPr>
        <w:t>提供用于细胞</w:t>
      </w:r>
      <w:r w:rsidR="00654CDC">
        <w:rPr>
          <w:rFonts w:ascii="仿宋" w:eastAsia="仿宋" w:hAnsi="仿宋" w:hint="eastAsia"/>
          <w:sz w:val="30"/>
          <w:szCs w:val="30"/>
        </w:rPr>
        <w:t>治疗产品</w:t>
      </w:r>
      <w:r w:rsidR="00643AB2">
        <w:rPr>
          <w:rFonts w:ascii="仿宋" w:eastAsia="仿宋" w:hAnsi="仿宋" w:hint="eastAsia"/>
          <w:sz w:val="30"/>
          <w:szCs w:val="30"/>
        </w:rPr>
        <w:t>生产</w:t>
      </w:r>
      <w:r w:rsidR="003B13A3" w:rsidRPr="00BF45B3">
        <w:rPr>
          <w:rFonts w:ascii="仿宋" w:eastAsia="仿宋" w:hAnsi="仿宋" w:hint="eastAsia"/>
          <w:sz w:val="30"/>
          <w:szCs w:val="30"/>
        </w:rPr>
        <w:t>用细胞的个体</w:t>
      </w:r>
      <w:r w:rsidR="00643AB2">
        <w:rPr>
          <w:rFonts w:ascii="仿宋" w:eastAsia="仿宋" w:hAnsi="仿宋" w:hint="eastAsia"/>
          <w:sz w:val="30"/>
          <w:szCs w:val="30"/>
        </w:rPr>
        <w:t>，可以</w:t>
      </w:r>
      <w:r>
        <w:rPr>
          <w:rFonts w:ascii="仿宋" w:eastAsia="仿宋" w:hAnsi="仿宋" w:hint="eastAsia"/>
          <w:sz w:val="30"/>
          <w:szCs w:val="30"/>
        </w:rPr>
        <w:t>是健康人，</w:t>
      </w:r>
      <w:r>
        <w:rPr>
          <w:rFonts w:ascii="仿宋" w:eastAsia="仿宋" w:hAnsi="仿宋" w:hint="eastAsia"/>
          <w:sz w:val="30"/>
          <w:szCs w:val="30"/>
        </w:rPr>
        <w:lastRenderedPageBreak/>
        <w:t>也可以是</w:t>
      </w:r>
      <w:r w:rsidR="00643AB2">
        <w:rPr>
          <w:rFonts w:ascii="仿宋" w:eastAsia="仿宋" w:hAnsi="仿宋" w:hint="eastAsia"/>
          <w:sz w:val="30"/>
          <w:szCs w:val="30"/>
        </w:rPr>
        <w:t>患者</w:t>
      </w:r>
      <w:r w:rsidR="003B13A3" w:rsidRPr="00BF45B3">
        <w:rPr>
          <w:rFonts w:ascii="仿宋" w:eastAsia="仿宋" w:hAnsi="仿宋" w:hint="eastAsia"/>
          <w:sz w:val="30"/>
          <w:szCs w:val="30"/>
        </w:rPr>
        <w:t>。</w:t>
      </w:r>
    </w:p>
    <w:p w:rsidR="001B629D" w:rsidRDefault="007F42BA" w:rsidP="000C12E5">
      <w:pPr>
        <w:pStyle w:val="a9"/>
        <w:numPr>
          <w:ilvl w:val="0"/>
          <w:numId w:val="20"/>
        </w:numPr>
        <w:tabs>
          <w:tab w:val="center" w:pos="1418"/>
        </w:tabs>
        <w:autoSpaceDE w:val="0"/>
        <w:autoSpaceDN w:val="0"/>
        <w:adjustRightInd w:val="0"/>
        <w:ind w:firstLineChars="0"/>
        <w:jc w:val="left"/>
        <w:rPr>
          <w:rFonts w:ascii="仿宋" w:eastAsia="仿宋" w:hAnsi="仿宋"/>
          <w:sz w:val="30"/>
          <w:szCs w:val="30"/>
        </w:rPr>
      </w:pPr>
      <w:r w:rsidRPr="004E2886">
        <w:rPr>
          <w:rFonts w:ascii="仿宋" w:eastAsia="仿宋" w:hAnsi="仿宋" w:hint="eastAsia"/>
          <w:sz w:val="30"/>
          <w:szCs w:val="30"/>
        </w:rPr>
        <w:t>供体材料</w:t>
      </w:r>
    </w:p>
    <w:p w:rsidR="00EE2EA3" w:rsidRPr="00C42F83" w:rsidRDefault="00F404FA" w:rsidP="00C42F83">
      <w:pPr>
        <w:autoSpaceDE w:val="0"/>
        <w:autoSpaceDN w:val="0"/>
        <w:adjustRightInd w:val="0"/>
        <w:ind w:firstLine="420"/>
        <w:jc w:val="left"/>
        <w:rPr>
          <w:rFonts w:ascii="仿宋" w:eastAsia="仿宋" w:hAnsi="仿宋"/>
          <w:sz w:val="30"/>
          <w:szCs w:val="30"/>
        </w:rPr>
      </w:pPr>
      <w:r>
        <w:rPr>
          <w:rFonts w:ascii="仿宋" w:eastAsia="仿宋" w:hAnsi="仿宋" w:hint="eastAsia"/>
          <w:sz w:val="30"/>
          <w:szCs w:val="30"/>
        </w:rPr>
        <w:t>指</w:t>
      </w:r>
      <w:r w:rsidRPr="00BF45B3">
        <w:rPr>
          <w:rFonts w:ascii="仿宋" w:eastAsia="仿宋" w:hAnsi="仿宋" w:hint="eastAsia"/>
          <w:sz w:val="30"/>
          <w:szCs w:val="30"/>
        </w:rPr>
        <w:t>从供体</w:t>
      </w:r>
      <w:r w:rsidR="00AB060E">
        <w:rPr>
          <w:rFonts w:ascii="仿宋" w:eastAsia="仿宋" w:hAnsi="仿宋" w:hint="eastAsia"/>
          <w:sz w:val="30"/>
          <w:szCs w:val="30"/>
        </w:rPr>
        <w:t>体内</w:t>
      </w:r>
      <w:r w:rsidRPr="00BF45B3">
        <w:rPr>
          <w:rFonts w:ascii="仿宋" w:eastAsia="仿宋" w:hAnsi="仿宋" w:hint="eastAsia"/>
          <w:sz w:val="30"/>
          <w:szCs w:val="30"/>
        </w:rPr>
        <w:t>获得</w:t>
      </w:r>
      <w:r w:rsidR="00AB060E">
        <w:rPr>
          <w:rFonts w:ascii="仿宋" w:eastAsia="仿宋" w:hAnsi="仿宋" w:hint="eastAsia"/>
          <w:sz w:val="30"/>
          <w:szCs w:val="30"/>
        </w:rPr>
        <w:t>的</w:t>
      </w:r>
      <w:r w:rsidRPr="00BF45B3">
        <w:rPr>
          <w:rFonts w:ascii="仿宋" w:eastAsia="仿宋" w:hAnsi="仿宋" w:hint="eastAsia"/>
          <w:sz w:val="30"/>
          <w:szCs w:val="30"/>
        </w:rPr>
        <w:t>细胞</w:t>
      </w:r>
      <w:r>
        <w:rPr>
          <w:rFonts w:ascii="仿宋" w:eastAsia="仿宋" w:hAnsi="仿宋" w:hint="eastAsia"/>
          <w:sz w:val="30"/>
          <w:szCs w:val="30"/>
        </w:rPr>
        <w:t>治疗产品生产</w:t>
      </w:r>
      <w:r w:rsidRPr="00BF45B3">
        <w:rPr>
          <w:rFonts w:ascii="仿宋" w:eastAsia="仿宋" w:hAnsi="仿宋" w:hint="eastAsia"/>
          <w:sz w:val="30"/>
          <w:szCs w:val="30"/>
        </w:rPr>
        <w:t>用</w:t>
      </w:r>
      <w:r>
        <w:rPr>
          <w:rFonts w:ascii="仿宋" w:eastAsia="仿宋" w:hAnsi="仿宋" w:hint="eastAsia"/>
          <w:sz w:val="30"/>
          <w:szCs w:val="30"/>
        </w:rPr>
        <w:t>的</w:t>
      </w:r>
      <w:r w:rsidRPr="00BF45B3">
        <w:rPr>
          <w:rFonts w:ascii="仿宋" w:eastAsia="仿宋" w:hAnsi="仿宋" w:hint="eastAsia"/>
          <w:sz w:val="30"/>
          <w:szCs w:val="30"/>
        </w:rPr>
        <w:t>细胞</w:t>
      </w:r>
      <w:r>
        <w:rPr>
          <w:rFonts w:ascii="仿宋" w:eastAsia="仿宋" w:hAnsi="仿宋" w:hint="eastAsia"/>
          <w:sz w:val="30"/>
          <w:szCs w:val="30"/>
        </w:rPr>
        <w:t>。</w:t>
      </w:r>
    </w:p>
    <w:p w:rsidR="00603265" w:rsidRDefault="00603265" w:rsidP="00C42F83">
      <w:pPr>
        <w:pStyle w:val="a9"/>
        <w:numPr>
          <w:ilvl w:val="0"/>
          <w:numId w:val="20"/>
        </w:numPr>
        <w:tabs>
          <w:tab w:val="center" w:pos="1418"/>
        </w:tabs>
        <w:autoSpaceDE w:val="0"/>
        <w:autoSpaceDN w:val="0"/>
        <w:adjustRightInd w:val="0"/>
        <w:ind w:firstLineChars="0"/>
        <w:jc w:val="left"/>
        <w:rPr>
          <w:rFonts w:ascii="仿宋" w:eastAsia="仿宋" w:hAnsi="仿宋"/>
          <w:sz w:val="30"/>
          <w:szCs w:val="30"/>
        </w:rPr>
      </w:pPr>
      <w:r>
        <w:rPr>
          <w:rFonts w:ascii="仿宋" w:eastAsia="仿宋" w:hAnsi="仿宋" w:hint="eastAsia"/>
          <w:sz w:val="30"/>
          <w:szCs w:val="30"/>
        </w:rPr>
        <w:t>自体细胞治疗产品</w:t>
      </w:r>
    </w:p>
    <w:p w:rsidR="00D76E84" w:rsidRPr="00C42F83" w:rsidRDefault="00AB060E" w:rsidP="00C42F83">
      <w:pPr>
        <w:autoSpaceDE w:val="0"/>
        <w:autoSpaceDN w:val="0"/>
        <w:adjustRightInd w:val="0"/>
        <w:ind w:firstLine="420"/>
        <w:jc w:val="left"/>
        <w:rPr>
          <w:rFonts w:ascii="仿宋" w:eastAsia="仿宋" w:hAnsi="仿宋"/>
          <w:sz w:val="30"/>
          <w:szCs w:val="30"/>
        </w:rPr>
      </w:pPr>
      <w:r>
        <w:rPr>
          <w:rFonts w:ascii="仿宋" w:eastAsia="仿宋" w:hAnsi="仿宋" w:hint="eastAsia"/>
          <w:sz w:val="30"/>
          <w:szCs w:val="30"/>
        </w:rPr>
        <w:t>指</w:t>
      </w:r>
      <w:r w:rsidR="00EB239D">
        <w:rPr>
          <w:rFonts w:ascii="仿宋" w:eastAsia="仿宋" w:hAnsi="仿宋" w:hint="eastAsia"/>
          <w:sz w:val="30"/>
          <w:szCs w:val="30"/>
        </w:rPr>
        <w:t>将从</w:t>
      </w:r>
      <w:r w:rsidRPr="00C42F83">
        <w:rPr>
          <w:rFonts w:ascii="仿宋" w:eastAsia="仿宋" w:hAnsi="仿宋" w:hint="eastAsia"/>
          <w:sz w:val="30"/>
          <w:szCs w:val="30"/>
        </w:rPr>
        <w:t>患者体内</w:t>
      </w:r>
      <w:r w:rsidR="00EB239D">
        <w:rPr>
          <w:rFonts w:ascii="仿宋" w:eastAsia="仿宋" w:hAnsi="仿宋" w:hint="eastAsia"/>
          <w:sz w:val="30"/>
          <w:szCs w:val="30"/>
        </w:rPr>
        <w:t>采集到的</w:t>
      </w:r>
      <w:r>
        <w:rPr>
          <w:rFonts w:ascii="仿宋" w:eastAsia="仿宋" w:hAnsi="仿宋" w:hint="eastAsia"/>
          <w:sz w:val="30"/>
          <w:szCs w:val="30"/>
        </w:rPr>
        <w:t>细</w:t>
      </w:r>
      <w:r w:rsidRPr="00C42F83">
        <w:rPr>
          <w:rFonts w:ascii="仿宋" w:eastAsia="仿宋" w:hAnsi="仿宋" w:hint="eastAsia"/>
          <w:sz w:val="30"/>
          <w:szCs w:val="30"/>
        </w:rPr>
        <w:t>胞</w:t>
      </w:r>
      <w:r w:rsidR="00EB239D">
        <w:rPr>
          <w:rFonts w:ascii="仿宋" w:eastAsia="仿宋" w:hAnsi="仿宋" w:hint="eastAsia"/>
          <w:sz w:val="30"/>
          <w:szCs w:val="30"/>
        </w:rPr>
        <w:t>经生产加工后</w:t>
      </w:r>
      <w:r w:rsidRPr="00C42F83">
        <w:rPr>
          <w:rFonts w:ascii="仿宋" w:eastAsia="仿宋" w:hAnsi="仿宋" w:hint="eastAsia"/>
          <w:sz w:val="30"/>
          <w:szCs w:val="30"/>
        </w:rPr>
        <w:t>再回输</w:t>
      </w:r>
      <w:r w:rsidR="000D4600">
        <w:rPr>
          <w:rFonts w:ascii="仿宋" w:eastAsia="仿宋" w:hAnsi="仿宋" w:hint="eastAsia"/>
          <w:sz w:val="30"/>
          <w:szCs w:val="30"/>
        </w:rPr>
        <w:t>到</w:t>
      </w:r>
      <w:r w:rsidRPr="00C42F83">
        <w:rPr>
          <w:rFonts w:ascii="仿宋" w:eastAsia="仿宋" w:hAnsi="仿宋" w:hint="eastAsia"/>
          <w:sz w:val="30"/>
          <w:szCs w:val="30"/>
        </w:rPr>
        <w:t>患者体内</w:t>
      </w:r>
      <w:r w:rsidR="00EB239D">
        <w:rPr>
          <w:rFonts w:ascii="仿宋" w:eastAsia="仿宋" w:hAnsi="仿宋" w:hint="eastAsia"/>
          <w:sz w:val="30"/>
          <w:szCs w:val="30"/>
        </w:rPr>
        <w:t>的细胞治疗产品。</w:t>
      </w:r>
    </w:p>
    <w:sectPr w:rsidR="00D76E84" w:rsidRPr="00C42F83" w:rsidSect="004E3EE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9E8" w:rsidRDefault="00D839E8" w:rsidP="00200282">
      <w:r>
        <w:separator/>
      </w:r>
    </w:p>
  </w:endnote>
  <w:endnote w:type="continuationSeparator" w:id="0">
    <w:p w:rsidR="00D839E8" w:rsidRDefault="00D839E8" w:rsidP="0020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007496"/>
      <w:docPartObj>
        <w:docPartGallery w:val="Page Numbers (Bottom of Page)"/>
        <w:docPartUnique/>
      </w:docPartObj>
    </w:sdtPr>
    <w:sdtEndPr/>
    <w:sdtContent>
      <w:p w:rsidR="00322B3E" w:rsidRDefault="001A6BCD" w:rsidP="008A5C7D">
        <w:pPr>
          <w:pStyle w:val="a4"/>
          <w:jc w:val="center"/>
        </w:pPr>
        <w:r>
          <w:fldChar w:fldCharType="begin"/>
        </w:r>
        <w:r w:rsidR="00322B3E">
          <w:instrText>PAGE   \* MERGEFORMAT</w:instrText>
        </w:r>
        <w:r>
          <w:fldChar w:fldCharType="separate"/>
        </w:r>
        <w:r w:rsidR="005A4436" w:rsidRPr="005A4436">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9E8" w:rsidRDefault="00D839E8" w:rsidP="00200282">
      <w:r>
        <w:separator/>
      </w:r>
    </w:p>
  </w:footnote>
  <w:footnote w:type="continuationSeparator" w:id="0">
    <w:p w:rsidR="00D839E8" w:rsidRDefault="00D839E8" w:rsidP="0020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9BD"/>
    <w:multiLevelType w:val="hybridMultilevel"/>
    <w:tmpl w:val="7B6A0CF4"/>
    <w:lvl w:ilvl="0" w:tplc="AC7C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E0FE4"/>
    <w:multiLevelType w:val="hybridMultilevel"/>
    <w:tmpl w:val="A9E40DA8"/>
    <w:lvl w:ilvl="0" w:tplc="04090017">
      <w:start w:val="1"/>
      <w:numFmt w:val="chineseCountingThousand"/>
      <w:lvlText w:val="(%1)"/>
      <w:lvlJc w:val="left"/>
      <w:pPr>
        <w:ind w:left="1020" w:hanging="420"/>
      </w:p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0F5313DA"/>
    <w:multiLevelType w:val="hybridMultilevel"/>
    <w:tmpl w:val="AFBE96D2"/>
    <w:lvl w:ilvl="0" w:tplc="7D5A7F52">
      <w:start w:val="1"/>
      <w:numFmt w:val="japaneseCounting"/>
      <w:lvlText w:val="（%1）"/>
      <w:lvlJc w:val="left"/>
      <w:pPr>
        <w:ind w:left="1020" w:hanging="420"/>
      </w:pPr>
      <w:rPr>
        <w:rFonts w:hint="default"/>
      </w:rPr>
    </w:lvl>
    <w:lvl w:ilvl="1" w:tplc="04090017">
      <w:start w:val="1"/>
      <w:numFmt w:val="chineseCountingThousand"/>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17F590C"/>
    <w:multiLevelType w:val="hybridMultilevel"/>
    <w:tmpl w:val="31340C92"/>
    <w:lvl w:ilvl="0" w:tplc="E8F81ACA">
      <w:start w:val="1"/>
      <w:numFmt w:val="japaneseCounting"/>
      <w:lvlText w:val="第%1条"/>
      <w:lvlJc w:val="left"/>
      <w:pPr>
        <w:ind w:left="1680"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5504EFF"/>
    <w:multiLevelType w:val="hybridMultilevel"/>
    <w:tmpl w:val="B1C8F224"/>
    <w:lvl w:ilvl="0" w:tplc="7D5A7F52">
      <w:start w:val="1"/>
      <w:numFmt w:val="japaneseCounting"/>
      <w:lvlText w:val="（%1）"/>
      <w:lvlJc w:val="left"/>
      <w:pPr>
        <w:ind w:left="420" w:hanging="420"/>
      </w:pPr>
      <w:rPr>
        <w:rFonts w:hint="default"/>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F33583"/>
    <w:multiLevelType w:val="hybridMultilevel"/>
    <w:tmpl w:val="1C6CE1C4"/>
    <w:lvl w:ilvl="0" w:tplc="04090017">
      <w:start w:val="1"/>
      <w:numFmt w:val="chineseCountingThousand"/>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1A7669B3"/>
    <w:multiLevelType w:val="hybridMultilevel"/>
    <w:tmpl w:val="A572A2DE"/>
    <w:lvl w:ilvl="0" w:tplc="7D5A7F5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942A9C"/>
    <w:multiLevelType w:val="hybridMultilevel"/>
    <w:tmpl w:val="BF7EB9AC"/>
    <w:lvl w:ilvl="0" w:tplc="34CA95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C51F18"/>
    <w:multiLevelType w:val="hybridMultilevel"/>
    <w:tmpl w:val="C1A0A2EC"/>
    <w:lvl w:ilvl="0" w:tplc="4AEEE1BE">
      <w:start w:val="1"/>
      <w:numFmt w:val="japaneseCounting"/>
      <w:lvlText w:val="（%1）"/>
      <w:lvlJc w:val="left"/>
      <w:pPr>
        <w:ind w:left="1680" w:hanging="1080"/>
      </w:pPr>
      <w:rPr>
        <w:rFonts w:ascii="仿宋" w:hAnsi="仿宋" w:hint="default"/>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26193601"/>
    <w:multiLevelType w:val="hybridMultilevel"/>
    <w:tmpl w:val="276CD380"/>
    <w:lvl w:ilvl="0" w:tplc="5AE0CD3C">
      <w:start w:val="1"/>
      <w:numFmt w:val="decimal"/>
      <w:lvlText w:val="%1、"/>
      <w:lvlJc w:val="left"/>
      <w:pPr>
        <w:ind w:left="360" w:hanging="360"/>
      </w:pPr>
      <w:rPr>
        <w:rFonts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B4794B"/>
    <w:multiLevelType w:val="hybridMultilevel"/>
    <w:tmpl w:val="184C6B9A"/>
    <w:lvl w:ilvl="0" w:tplc="7D5A7F52">
      <w:start w:val="1"/>
      <w:numFmt w:val="japaneseCounting"/>
      <w:lvlText w:val="（%1）"/>
      <w:lvlJc w:val="left"/>
      <w:pPr>
        <w:ind w:left="1020" w:hanging="420"/>
      </w:pPr>
      <w:rPr>
        <w:rFonts w:hint="default"/>
      </w:rPr>
    </w:lvl>
    <w:lvl w:ilvl="1" w:tplc="04090017">
      <w:start w:val="1"/>
      <w:numFmt w:val="chineseCountingThousand"/>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28910500"/>
    <w:multiLevelType w:val="hybridMultilevel"/>
    <w:tmpl w:val="049AEA86"/>
    <w:lvl w:ilvl="0" w:tplc="7D5A7F52">
      <w:start w:val="1"/>
      <w:numFmt w:val="japaneseCounting"/>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30295684"/>
    <w:multiLevelType w:val="hybridMultilevel"/>
    <w:tmpl w:val="F9F6EA82"/>
    <w:lvl w:ilvl="0" w:tplc="0156AD68">
      <w:start w:val="1"/>
      <w:numFmt w:val="japaneseCounting"/>
      <w:lvlText w:val="（%1）"/>
      <w:lvlJc w:val="left"/>
      <w:pPr>
        <w:ind w:left="1550" w:hanging="99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385965B0"/>
    <w:multiLevelType w:val="hybridMultilevel"/>
    <w:tmpl w:val="E16468FC"/>
    <w:lvl w:ilvl="0" w:tplc="7D5A7F52">
      <w:start w:val="1"/>
      <w:numFmt w:val="japaneseCounting"/>
      <w:lvlText w:val="（%1）"/>
      <w:lvlJc w:val="left"/>
      <w:pPr>
        <w:ind w:left="1020" w:hanging="420"/>
      </w:pPr>
      <w:rPr>
        <w:rFonts w:hint="default"/>
      </w:rPr>
    </w:lvl>
    <w:lvl w:ilvl="1" w:tplc="7D5A7F52">
      <w:start w:val="1"/>
      <w:numFmt w:val="japaneseCounting"/>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3A9E015F"/>
    <w:multiLevelType w:val="hybridMultilevel"/>
    <w:tmpl w:val="A50C6280"/>
    <w:lvl w:ilvl="0" w:tplc="EB28242C">
      <w:start w:val="1"/>
      <w:numFmt w:val="decimal"/>
      <w:lvlText w:val="%1、"/>
      <w:lvlJc w:val="left"/>
      <w:pPr>
        <w:ind w:left="420" w:hanging="420"/>
      </w:pPr>
      <w:rPr>
        <w:rFonts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1D4E96"/>
    <w:multiLevelType w:val="hybridMultilevel"/>
    <w:tmpl w:val="1500E1DE"/>
    <w:lvl w:ilvl="0" w:tplc="7D5A7F52">
      <w:start w:val="1"/>
      <w:numFmt w:val="japaneseCounting"/>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47530947"/>
    <w:multiLevelType w:val="hybridMultilevel"/>
    <w:tmpl w:val="12885984"/>
    <w:lvl w:ilvl="0" w:tplc="34CA95C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023C0E"/>
    <w:multiLevelType w:val="hybridMultilevel"/>
    <w:tmpl w:val="47B08F54"/>
    <w:lvl w:ilvl="0" w:tplc="04090017">
      <w:start w:val="1"/>
      <w:numFmt w:val="chineseCountingThousand"/>
      <w:lvlText w:val="(%1)"/>
      <w:lvlJc w:val="left"/>
      <w:pPr>
        <w:ind w:left="876" w:hanging="42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18" w15:restartNumberingAfterBreak="0">
    <w:nsid w:val="58BC69C7"/>
    <w:multiLevelType w:val="hybridMultilevel"/>
    <w:tmpl w:val="94C242B6"/>
    <w:lvl w:ilvl="0" w:tplc="7D5A7F52">
      <w:start w:val="1"/>
      <w:numFmt w:val="japaneseCounting"/>
      <w:lvlText w:val="（%1）"/>
      <w:lvlJc w:val="left"/>
      <w:pPr>
        <w:ind w:left="1020" w:hanging="420"/>
      </w:pPr>
      <w:rPr>
        <w:rFonts w:hint="default"/>
      </w:rPr>
    </w:lvl>
    <w:lvl w:ilvl="1" w:tplc="7D5A7F52">
      <w:start w:val="1"/>
      <w:numFmt w:val="japaneseCounting"/>
      <w:lvlText w:val="（%2）"/>
      <w:lvlJc w:val="left"/>
      <w:pPr>
        <w:ind w:left="1440" w:hanging="4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5AA23F27"/>
    <w:multiLevelType w:val="hybridMultilevel"/>
    <w:tmpl w:val="E6EEFB6C"/>
    <w:lvl w:ilvl="0" w:tplc="4FD8619C">
      <w:start w:val="1"/>
      <w:numFmt w:val="chineseCountingThousand"/>
      <w:lvlText w:val="第%1条"/>
      <w:lvlJc w:val="left"/>
      <w:pPr>
        <w:ind w:left="1020" w:hanging="420"/>
      </w:pPr>
      <w:rPr>
        <w:rFonts w:hint="default"/>
        <w:b/>
      </w:rPr>
    </w:lvl>
    <w:lvl w:ilvl="1" w:tplc="0BD6620C">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724663"/>
    <w:multiLevelType w:val="hybridMultilevel"/>
    <w:tmpl w:val="5184B93A"/>
    <w:lvl w:ilvl="0" w:tplc="4B3009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380881"/>
    <w:multiLevelType w:val="hybridMultilevel"/>
    <w:tmpl w:val="DB0E427C"/>
    <w:lvl w:ilvl="0" w:tplc="02282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7C17EB"/>
    <w:multiLevelType w:val="hybridMultilevel"/>
    <w:tmpl w:val="8872239A"/>
    <w:lvl w:ilvl="0" w:tplc="04090017">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15:restartNumberingAfterBreak="0">
    <w:nsid w:val="6C664EF6"/>
    <w:multiLevelType w:val="hybridMultilevel"/>
    <w:tmpl w:val="1114A07A"/>
    <w:lvl w:ilvl="0" w:tplc="0409000F">
      <w:start w:val="1"/>
      <w:numFmt w:val="decimal"/>
      <w:lvlText w:val="%1."/>
      <w:lvlJc w:val="left"/>
      <w:pPr>
        <w:ind w:left="9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7732CB"/>
    <w:multiLevelType w:val="hybridMultilevel"/>
    <w:tmpl w:val="A268056A"/>
    <w:lvl w:ilvl="0" w:tplc="7D5A7F52">
      <w:start w:val="1"/>
      <w:numFmt w:val="japaneseCounting"/>
      <w:lvlText w:val="（%1）"/>
      <w:lvlJc w:val="left"/>
      <w:pPr>
        <w:ind w:left="1020" w:hanging="42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15:restartNumberingAfterBreak="0">
    <w:nsid w:val="72C12513"/>
    <w:multiLevelType w:val="hybridMultilevel"/>
    <w:tmpl w:val="E850EC10"/>
    <w:lvl w:ilvl="0" w:tplc="7D5A7F5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731E1C12"/>
    <w:multiLevelType w:val="hybridMultilevel"/>
    <w:tmpl w:val="7B6A0CF4"/>
    <w:lvl w:ilvl="0" w:tplc="AC7C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7D604A"/>
    <w:multiLevelType w:val="hybridMultilevel"/>
    <w:tmpl w:val="776AB894"/>
    <w:lvl w:ilvl="0" w:tplc="8B5E12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E57CC5"/>
    <w:multiLevelType w:val="hybridMultilevel"/>
    <w:tmpl w:val="ACC48CCE"/>
    <w:lvl w:ilvl="0" w:tplc="CA7EBF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CE6097"/>
    <w:multiLevelType w:val="hybridMultilevel"/>
    <w:tmpl w:val="23E8DF46"/>
    <w:lvl w:ilvl="0" w:tplc="004013B4">
      <w:start w:val="1"/>
      <w:numFmt w:val="japaneseCounting"/>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82A3E13"/>
    <w:multiLevelType w:val="hybridMultilevel"/>
    <w:tmpl w:val="3BF489BA"/>
    <w:lvl w:ilvl="0" w:tplc="04090017">
      <w:start w:val="1"/>
      <w:numFmt w:val="chineseCountingThousand"/>
      <w:lvlText w:val="(%1)"/>
      <w:lvlJc w:val="left"/>
      <w:pPr>
        <w:ind w:left="1550" w:hanging="99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788F4BDD"/>
    <w:multiLevelType w:val="hybridMultilevel"/>
    <w:tmpl w:val="AF26BE60"/>
    <w:lvl w:ilvl="0" w:tplc="5C4098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9F20978"/>
    <w:multiLevelType w:val="hybridMultilevel"/>
    <w:tmpl w:val="64C8DCD0"/>
    <w:lvl w:ilvl="0" w:tplc="4F9A16C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2"/>
  </w:num>
  <w:num w:numId="2">
    <w:abstractNumId w:val="25"/>
  </w:num>
  <w:num w:numId="3">
    <w:abstractNumId w:val="12"/>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31"/>
  </w:num>
  <w:num w:numId="11">
    <w:abstractNumId w:val="14"/>
  </w:num>
  <w:num w:numId="12">
    <w:abstractNumId w:val="20"/>
  </w:num>
  <w:num w:numId="13">
    <w:abstractNumId w:val="7"/>
  </w:num>
  <w:num w:numId="14">
    <w:abstractNumId w:val="28"/>
  </w:num>
  <w:num w:numId="15">
    <w:abstractNumId w:val="9"/>
  </w:num>
  <w:num w:numId="16">
    <w:abstractNumId w:val="27"/>
  </w:num>
  <w:num w:numId="17">
    <w:abstractNumId w:val="16"/>
  </w:num>
  <w:num w:numId="18">
    <w:abstractNumId w:val="19"/>
  </w:num>
  <w:num w:numId="19">
    <w:abstractNumId w:val="3"/>
  </w:num>
  <w:num w:numId="20">
    <w:abstractNumId w:val="17"/>
  </w:num>
  <w:num w:numId="21">
    <w:abstractNumId w:val="15"/>
  </w:num>
  <w:num w:numId="22">
    <w:abstractNumId w:val="24"/>
  </w:num>
  <w:num w:numId="23">
    <w:abstractNumId w:val="13"/>
  </w:num>
  <w:num w:numId="24">
    <w:abstractNumId w:val="11"/>
  </w:num>
  <w:num w:numId="25">
    <w:abstractNumId w:val="18"/>
  </w:num>
  <w:num w:numId="26">
    <w:abstractNumId w:val="6"/>
  </w:num>
  <w:num w:numId="27">
    <w:abstractNumId w:val="4"/>
  </w:num>
  <w:num w:numId="28">
    <w:abstractNumId w:val="10"/>
  </w:num>
  <w:num w:numId="29">
    <w:abstractNumId w:val="2"/>
  </w:num>
  <w:num w:numId="30">
    <w:abstractNumId w:val="5"/>
  </w:num>
  <w:num w:numId="31">
    <w:abstractNumId w:val="30"/>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0BD0"/>
    <w:rsid w:val="0000489E"/>
    <w:rsid w:val="00006F2F"/>
    <w:rsid w:val="00007D63"/>
    <w:rsid w:val="00015C9E"/>
    <w:rsid w:val="00020B7B"/>
    <w:rsid w:val="000215EE"/>
    <w:rsid w:val="00022DE6"/>
    <w:rsid w:val="0003190D"/>
    <w:rsid w:val="00032C8E"/>
    <w:rsid w:val="00033C15"/>
    <w:rsid w:val="00037C25"/>
    <w:rsid w:val="00040487"/>
    <w:rsid w:val="000434FF"/>
    <w:rsid w:val="0004416F"/>
    <w:rsid w:val="000509FA"/>
    <w:rsid w:val="00052670"/>
    <w:rsid w:val="00052888"/>
    <w:rsid w:val="00056A1C"/>
    <w:rsid w:val="00066866"/>
    <w:rsid w:val="0006733B"/>
    <w:rsid w:val="00067D49"/>
    <w:rsid w:val="00070234"/>
    <w:rsid w:val="000728A5"/>
    <w:rsid w:val="000764B3"/>
    <w:rsid w:val="00076B54"/>
    <w:rsid w:val="00080326"/>
    <w:rsid w:val="000803BB"/>
    <w:rsid w:val="000843F1"/>
    <w:rsid w:val="00085A70"/>
    <w:rsid w:val="00090395"/>
    <w:rsid w:val="000949E3"/>
    <w:rsid w:val="00094CFA"/>
    <w:rsid w:val="000A2861"/>
    <w:rsid w:val="000A3CFA"/>
    <w:rsid w:val="000A5DC1"/>
    <w:rsid w:val="000A69EC"/>
    <w:rsid w:val="000A71F8"/>
    <w:rsid w:val="000A77B9"/>
    <w:rsid w:val="000A7B66"/>
    <w:rsid w:val="000B00A0"/>
    <w:rsid w:val="000B04F0"/>
    <w:rsid w:val="000B446F"/>
    <w:rsid w:val="000B5500"/>
    <w:rsid w:val="000C12E5"/>
    <w:rsid w:val="000C26DF"/>
    <w:rsid w:val="000C5499"/>
    <w:rsid w:val="000C7271"/>
    <w:rsid w:val="000D0EBB"/>
    <w:rsid w:val="000D2969"/>
    <w:rsid w:val="000D4600"/>
    <w:rsid w:val="000D5EF1"/>
    <w:rsid w:val="000D6B76"/>
    <w:rsid w:val="000D75F3"/>
    <w:rsid w:val="000E007C"/>
    <w:rsid w:val="000F5DE9"/>
    <w:rsid w:val="0010772F"/>
    <w:rsid w:val="00117167"/>
    <w:rsid w:val="00120463"/>
    <w:rsid w:val="00123660"/>
    <w:rsid w:val="001237AA"/>
    <w:rsid w:val="0012753D"/>
    <w:rsid w:val="001276C1"/>
    <w:rsid w:val="00127F34"/>
    <w:rsid w:val="00130B77"/>
    <w:rsid w:val="00132C2D"/>
    <w:rsid w:val="001362A0"/>
    <w:rsid w:val="0014130E"/>
    <w:rsid w:val="00141D51"/>
    <w:rsid w:val="00141F58"/>
    <w:rsid w:val="00150CBE"/>
    <w:rsid w:val="00151129"/>
    <w:rsid w:val="00152572"/>
    <w:rsid w:val="00155F48"/>
    <w:rsid w:val="00156133"/>
    <w:rsid w:val="0015659A"/>
    <w:rsid w:val="001575C5"/>
    <w:rsid w:val="0016357B"/>
    <w:rsid w:val="0017075A"/>
    <w:rsid w:val="0017322F"/>
    <w:rsid w:val="00175521"/>
    <w:rsid w:val="0017747E"/>
    <w:rsid w:val="00187972"/>
    <w:rsid w:val="00193CE2"/>
    <w:rsid w:val="00193E2D"/>
    <w:rsid w:val="0019714A"/>
    <w:rsid w:val="00197464"/>
    <w:rsid w:val="001A1489"/>
    <w:rsid w:val="001A1652"/>
    <w:rsid w:val="001A27A7"/>
    <w:rsid w:val="001A2D85"/>
    <w:rsid w:val="001A3F2D"/>
    <w:rsid w:val="001A5E87"/>
    <w:rsid w:val="001A6BCD"/>
    <w:rsid w:val="001A7FF3"/>
    <w:rsid w:val="001B0116"/>
    <w:rsid w:val="001B629D"/>
    <w:rsid w:val="001C1F84"/>
    <w:rsid w:val="001C20DA"/>
    <w:rsid w:val="001C4B39"/>
    <w:rsid w:val="001C57F5"/>
    <w:rsid w:val="001D0703"/>
    <w:rsid w:val="001D31DB"/>
    <w:rsid w:val="001D5113"/>
    <w:rsid w:val="001D76D8"/>
    <w:rsid w:val="001F040C"/>
    <w:rsid w:val="001F5444"/>
    <w:rsid w:val="001F7E99"/>
    <w:rsid w:val="00200282"/>
    <w:rsid w:val="00203085"/>
    <w:rsid w:val="0020624B"/>
    <w:rsid w:val="00206C8E"/>
    <w:rsid w:val="00207414"/>
    <w:rsid w:val="00207DEA"/>
    <w:rsid w:val="00213EA5"/>
    <w:rsid w:val="00214511"/>
    <w:rsid w:val="00220440"/>
    <w:rsid w:val="002215D4"/>
    <w:rsid w:val="00222941"/>
    <w:rsid w:val="0022319D"/>
    <w:rsid w:val="00225D3E"/>
    <w:rsid w:val="002267E3"/>
    <w:rsid w:val="00226E95"/>
    <w:rsid w:val="002313EC"/>
    <w:rsid w:val="00232F1B"/>
    <w:rsid w:val="00235F42"/>
    <w:rsid w:val="00236DCE"/>
    <w:rsid w:val="00240E39"/>
    <w:rsid w:val="00241533"/>
    <w:rsid w:val="00243B90"/>
    <w:rsid w:val="002503FC"/>
    <w:rsid w:val="00253671"/>
    <w:rsid w:val="00256652"/>
    <w:rsid w:val="00266E6E"/>
    <w:rsid w:val="002704EE"/>
    <w:rsid w:val="00272972"/>
    <w:rsid w:val="00276B1E"/>
    <w:rsid w:val="00276DEF"/>
    <w:rsid w:val="002851C6"/>
    <w:rsid w:val="002877A0"/>
    <w:rsid w:val="00290E6E"/>
    <w:rsid w:val="002957FE"/>
    <w:rsid w:val="0029596F"/>
    <w:rsid w:val="0029780F"/>
    <w:rsid w:val="002A1127"/>
    <w:rsid w:val="002A3AB2"/>
    <w:rsid w:val="002A59E8"/>
    <w:rsid w:val="002A77B3"/>
    <w:rsid w:val="002B1E3B"/>
    <w:rsid w:val="002B3468"/>
    <w:rsid w:val="002B45D9"/>
    <w:rsid w:val="002B4698"/>
    <w:rsid w:val="002B71E4"/>
    <w:rsid w:val="002C0CB7"/>
    <w:rsid w:val="002C0DEE"/>
    <w:rsid w:val="002C1ECE"/>
    <w:rsid w:val="002C295D"/>
    <w:rsid w:val="002C2A36"/>
    <w:rsid w:val="002C6FF4"/>
    <w:rsid w:val="002D14DD"/>
    <w:rsid w:val="002D2B56"/>
    <w:rsid w:val="002D4157"/>
    <w:rsid w:val="002D47F0"/>
    <w:rsid w:val="002D5043"/>
    <w:rsid w:val="002D6521"/>
    <w:rsid w:val="002E2B17"/>
    <w:rsid w:val="002E4850"/>
    <w:rsid w:val="002E63C2"/>
    <w:rsid w:val="002F164E"/>
    <w:rsid w:val="002F3A1D"/>
    <w:rsid w:val="002F3D43"/>
    <w:rsid w:val="002F7441"/>
    <w:rsid w:val="002F7E54"/>
    <w:rsid w:val="00300773"/>
    <w:rsid w:val="00301F4B"/>
    <w:rsid w:val="003022E1"/>
    <w:rsid w:val="0030424E"/>
    <w:rsid w:val="00305556"/>
    <w:rsid w:val="00305DFF"/>
    <w:rsid w:val="0030790A"/>
    <w:rsid w:val="0030794C"/>
    <w:rsid w:val="003103B9"/>
    <w:rsid w:val="00311DF4"/>
    <w:rsid w:val="00312C11"/>
    <w:rsid w:val="00313164"/>
    <w:rsid w:val="00315364"/>
    <w:rsid w:val="003155DA"/>
    <w:rsid w:val="00317620"/>
    <w:rsid w:val="0032121C"/>
    <w:rsid w:val="00322B3E"/>
    <w:rsid w:val="00323632"/>
    <w:rsid w:val="0032465D"/>
    <w:rsid w:val="00324880"/>
    <w:rsid w:val="00324FFB"/>
    <w:rsid w:val="003319CB"/>
    <w:rsid w:val="0033548B"/>
    <w:rsid w:val="00335B17"/>
    <w:rsid w:val="00336610"/>
    <w:rsid w:val="00336705"/>
    <w:rsid w:val="00337793"/>
    <w:rsid w:val="0034010D"/>
    <w:rsid w:val="00340D44"/>
    <w:rsid w:val="00342664"/>
    <w:rsid w:val="0034283F"/>
    <w:rsid w:val="0034358E"/>
    <w:rsid w:val="0034383C"/>
    <w:rsid w:val="00343BA6"/>
    <w:rsid w:val="003443BD"/>
    <w:rsid w:val="003455AA"/>
    <w:rsid w:val="003501D2"/>
    <w:rsid w:val="00352932"/>
    <w:rsid w:val="00362230"/>
    <w:rsid w:val="003629AE"/>
    <w:rsid w:val="00362C9A"/>
    <w:rsid w:val="003632D6"/>
    <w:rsid w:val="00376098"/>
    <w:rsid w:val="00377011"/>
    <w:rsid w:val="00377CC3"/>
    <w:rsid w:val="00380D2A"/>
    <w:rsid w:val="00382B62"/>
    <w:rsid w:val="00387DCD"/>
    <w:rsid w:val="00391D42"/>
    <w:rsid w:val="00394238"/>
    <w:rsid w:val="00397368"/>
    <w:rsid w:val="00397E4E"/>
    <w:rsid w:val="003A222D"/>
    <w:rsid w:val="003A2975"/>
    <w:rsid w:val="003A5A9F"/>
    <w:rsid w:val="003B13A3"/>
    <w:rsid w:val="003B326F"/>
    <w:rsid w:val="003B516B"/>
    <w:rsid w:val="003B61FC"/>
    <w:rsid w:val="003C05A4"/>
    <w:rsid w:val="003C2E13"/>
    <w:rsid w:val="003C5540"/>
    <w:rsid w:val="003C6BB5"/>
    <w:rsid w:val="003C7B46"/>
    <w:rsid w:val="003C7E2A"/>
    <w:rsid w:val="003D7673"/>
    <w:rsid w:val="003E294B"/>
    <w:rsid w:val="003F1C69"/>
    <w:rsid w:val="003F1C84"/>
    <w:rsid w:val="003F2EE1"/>
    <w:rsid w:val="003F67A8"/>
    <w:rsid w:val="004002DB"/>
    <w:rsid w:val="00403B91"/>
    <w:rsid w:val="00411DA8"/>
    <w:rsid w:val="00412188"/>
    <w:rsid w:val="00414F40"/>
    <w:rsid w:val="00422F66"/>
    <w:rsid w:val="00423B6C"/>
    <w:rsid w:val="00423F7A"/>
    <w:rsid w:val="0043108E"/>
    <w:rsid w:val="00431E7F"/>
    <w:rsid w:val="004407EA"/>
    <w:rsid w:val="00441098"/>
    <w:rsid w:val="00445C5A"/>
    <w:rsid w:val="0044788F"/>
    <w:rsid w:val="00447E32"/>
    <w:rsid w:val="004505AA"/>
    <w:rsid w:val="00450FE7"/>
    <w:rsid w:val="00453090"/>
    <w:rsid w:val="004569DE"/>
    <w:rsid w:val="004608D5"/>
    <w:rsid w:val="004627F4"/>
    <w:rsid w:val="004667C6"/>
    <w:rsid w:val="00466DEC"/>
    <w:rsid w:val="0047146C"/>
    <w:rsid w:val="0047433D"/>
    <w:rsid w:val="00475AAA"/>
    <w:rsid w:val="004778A6"/>
    <w:rsid w:val="00480629"/>
    <w:rsid w:val="0049020E"/>
    <w:rsid w:val="00493AF6"/>
    <w:rsid w:val="004968A8"/>
    <w:rsid w:val="0049708D"/>
    <w:rsid w:val="004A3C06"/>
    <w:rsid w:val="004A4096"/>
    <w:rsid w:val="004A47FB"/>
    <w:rsid w:val="004A6CC4"/>
    <w:rsid w:val="004B09B9"/>
    <w:rsid w:val="004B332F"/>
    <w:rsid w:val="004C000A"/>
    <w:rsid w:val="004C0A17"/>
    <w:rsid w:val="004C6540"/>
    <w:rsid w:val="004C7314"/>
    <w:rsid w:val="004E06CA"/>
    <w:rsid w:val="004E1E34"/>
    <w:rsid w:val="004E22D1"/>
    <w:rsid w:val="004E3EE2"/>
    <w:rsid w:val="004E5C6C"/>
    <w:rsid w:val="004F6A3D"/>
    <w:rsid w:val="005050B7"/>
    <w:rsid w:val="00505911"/>
    <w:rsid w:val="00506D7A"/>
    <w:rsid w:val="005077C9"/>
    <w:rsid w:val="005134BE"/>
    <w:rsid w:val="0052410E"/>
    <w:rsid w:val="00535CD0"/>
    <w:rsid w:val="00540480"/>
    <w:rsid w:val="00540D84"/>
    <w:rsid w:val="00540F08"/>
    <w:rsid w:val="00544E72"/>
    <w:rsid w:val="00545BBC"/>
    <w:rsid w:val="005468E2"/>
    <w:rsid w:val="00546B0B"/>
    <w:rsid w:val="005471D0"/>
    <w:rsid w:val="00557778"/>
    <w:rsid w:val="0056005B"/>
    <w:rsid w:val="00565275"/>
    <w:rsid w:val="005675F3"/>
    <w:rsid w:val="00570C1B"/>
    <w:rsid w:val="0057280A"/>
    <w:rsid w:val="005733C6"/>
    <w:rsid w:val="00576131"/>
    <w:rsid w:val="00581D2E"/>
    <w:rsid w:val="005967B2"/>
    <w:rsid w:val="00597CCA"/>
    <w:rsid w:val="005A2C63"/>
    <w:rsid w:val="005A3DC4"/>
    <w:rsid w:val="005A4436"/>
    <w:rsid w:val="005A63DE"/>
    <w:rsid w:val="005B1700"/>
    <w:rsid w:val="005B4BC7"/>
    <w:rsid w:val="005B4C55"/>
    <w:rsid w:val="005B4D33"/>
    <w:rsid w:val="005B63FA"/>
    <w:rsid w:val="005C1C50"/>
    <w:rsid w:val="005C1FB3"/>
    <w:rsid w:val="005C667A"/>
    <w:rsid w:val="005D077D"/>
    <w:rsid w:val="005D356F"/>
    <w:rsid w:val="005D3988"/>
    <w:rsid w:val="005D5266"/>
    <w:rsid w:val="005D61F9"/>
    <w:rsid w:val="005D7031"/>
    <w:rsid w:val="005E0B2B"/>
    <w:rsid w:val="005E41CF"/>
    <w:rsid w:val="005F005B"/>
    <w:rsid w:val="005F0479"/>
    <w:rsid w:val="005F25AB"/>
    <w:rsid w:val="005F3057"/>
    <w:rsid w:val="005F6FA3"/>
    <w:rsid w:val="005F714B"/>
    <w:rsid w:val="005F7DD7"/>
    <w:rsid w:val="00602B69"/>
    <w:rsid w:val="00603265"/>
    <w:rsid w:val="006166AB"/>
    <w:rsid w:val="00631CC3"/>
    <w:rsid w:val="00633087"/>
    <w:rsid w:val="0063321A"/>
    <w:rsid w:val="0063412C"/>
    <w:rsid w:val="006357FC"/>
    <w:rsid w:val="00640296"/>
    <w:rsid w:val="00640CD1"/>
    <w:rsid w:val="006417FA"/>
    <w:rsid w:val="006433D7"/>
    <w:rsid w:val="00643AB2"/>
    <w:rsid w:val="00654CDC"/>
    <w:rsid w:val="00654FE9"/>
    <w:rsid w:val="0065558D"/>
    <w:rsid w:val="006560B9"/>
    <w:rsid w:val="006565E8"/>
    <w:rsid w:val="00657DD7"/>
    <w:rsid w:val="00663B22"/>
    <w:rsid w:val="00665DB8"/>
    <w:rsid w:val="00666248"/>
    <w:rsid w:val="00686A6C"/>
    <w:rsid w:val="00694BEE"/>
    <w:rsid w:val="00694DC3"/>
    <w:rsid w:val="0069768D"/>
    <w:rsid w:val="006A2752"/>
    <w:rsid w:val="006A5B4C"/>
    <w:rsid w:val="006A5C5D"/>
    <w:rsid w:val="006A72BD"/>
    <w:rsid w:val="006B0DE2"/>
    <w:rsid w:val="006B455C"/>
    <w:rsid w:val="006C29B5"/>
    <w:rsid w:val="006C7FCD"/>
    <w:rsid w:val="006D0343"/>
    <w:rsid w:val="006D16C5"/>
    <w:rsid w:val="006D2088"/>
    <w:rsid w:val="006D249F"/>
    <w:rsid w:val="006E18D2"/>
    <w:rsid w:val="006F023D"/>
    <w:rsid w:val="006F29A7"/>
    <w:rsid w:val="006F2DC5"/>
    <w:rsid w:val="006F5BA7"/>
    <w:rsid w:val="006F67D8"/>
    <w:rsid w:val="007006C7"/>
    <w:rsid w:val="0070097E"/>
    <w:rsid w:val="0070105A"/>
    <w:rsid w:val="007079DE"/>
    <w:rsid w:val="00707F7A"/>
    <w:rsid w:val="00711D9B"/>
    <w:rsid w:val="007134F9"/>
    <w:rsid w:val="007143A7"/>
    <w:rsid w:val="00715F32"/>
    <w:rsid w:val="00716490"/>
    <w:rsid w:val="0072365B"/>
    <w:rsid w:val="00723792"/>
    <w:rsid w:val="00725F47"/>
    <w:rsid w:val="00726F40"/>
    <w:rsid w:val="00730E5B"/>
    <w:rsid w:val="00732F09"/>
    <w:rsid w:val="0073622E"/>
    <w:rsid w:val="007362F2"/>
    <w:rsid w:val="007371B1"/>
    <w:rsid w:val="0074178D"/>
    <w:rsid w:val="00742941"/>
    <w:rsid w:val="0074530A"/>
    <w:rsid w:val="00746996"/>
    <w:rsid w:val="0074726B"/>
    <w:rsid w:val="00751F73"/>
    <w:rsid w:val="007526EE"/>
    <w:rsid w:val="0075613B"/>
    <w:rsid w:val="0075682B"/>
    <w:rsid w:val="00757125"/>
    <w:rsid w:val="007648FB"/>
    <w:rsid w:val="00765563"/>
    <w:rsid w:val="007710CB"/>
    <w:rsid w:val="0077210A"/>
    <w:rsid w:val="0077709A"/>
    <w:rsid w:val="00780A7F"/>
    <w:rsid w:val="0078176E"/>
    <w:rsid w:val="007834B9"/>
    <w:rsid w:val="00793A42"/>
    <w:rsid w:val="00793C72"/>
    <w:rsid w:val="007A1926"/>
    <w:rsid w:val="007A3936"/>
    <w:rsid w:val="007A7174"/>
    <w:rsid w:val="007A727C"/>
    <w:rsid w:val="007B2D1C"/>
    <w:rsid w:val="007B315E"/>
    <w:rsid w:val="007B4607"/>
    <w:rsid w:val="007B6A03"/>
    <w:rsid w:val="007C0CB1"/>
    <w:rsid w:val="007C190D"/>
    <w:rsid w:val="007C6E9E"/>
    <w:rsid w:val="007D06EE"/>
    <w:rsid w:val="007D182A"/>
    <w:rsid w:val="007D18C9"/>
    <w:rsid w:val="007D6087"/>
    <w:rsid w:val="007D734E"/>
    <w:rsid w:val="007E0038"/>
    <w:rsid w:val="007E5CA3"/>
    <w:rsid w:val="007E5CC6"/>
    <w:rsid w:val="007E79E7"/>
    <w:rsid w:val="007F3297"/>
    <w:rsid w:val="007F42BA"/>
    <w:rsid w:val="00800E6E"/>
    <w:rsid w:val="00801512"/>
    <w:rsid w:val="00804FDC"/>
    <w:rsid w:val="0081178D"/>
    <w:rsid w:val="008146BF"/>
    <w:rsid w:val="00822968"/>
    <w:rsid w:val="008273D2"/>
    <w:rsid w:val="0083045B"/>
    <w:rsid w:val="008326F5"/>
    <w:rsid w:val="0083356A"/>
    <w:rsid w:val="00835596"/>
    <w:rsid w:val="00836EAD"/>
    <w:rsid w:val="00846D10"/>
    <w:rsid w:val="00851643"/>
    <w:rsid w:val="00855E2C"/>
    <w:rsid w:val="00860F0F"/>
    <w:rsid w:val="008621AD"/>
    <w:rsid w:val="00863224"/>
    <w:rsid w:val="0086358E"/>
    <w:rsid w:val="008640B2"/>
    <w:rsid w:val="00865751"/>
    <w:rsid w:val="0087146E"/>
    <w:rsid w:val="00871DFE"/>
    <w:rsid w:val="00873F23"/>
    <w:rsid w:val="0088182C"/>
    <w:rsid w:val="008822DD"/>
    <w:rsid w:val="00883BA6"/>
    <w:rsid w:val="00887AFB"/>
    <w:rsid w:val="008902B4"/>
    <w:rsid w:val="00894005"/>
    <w:rsid w:val="00895229"/>
    <w:rsid w:val="008A1DEF"/>
    <w:rsid w:val="008A3EE6"/>
    <w:rsid w:val="008A45CE"/>
    <w:rsid w:val="008A5C7D"/>
    <w:rsid w:val="008A7C78"/>
    <w:rsid w:val="008B0070"/>
    <w:rsid w:val="008B4F5F"/>
    <w:rsid w:val="008C2245"/>
    <w:rsid w:val="008C2B6B"/>
    <w:rsid w:val="008C32BF"/>
    <w:rsid w:val="008C435B"/>
    <w:rsid w:val="008C5F0F"/>
    <w:rsid w:val="008C6FBF"/>
    <w:rsid w:val="008D5331"/>
    <w:rsid w:val="008D779F"/>
    <w:rsid w:val="008E3120"/>
    <w:rsid w:val="008E59A8"/>
    <w:rsid w:val="008E6FF4"/>
    <w:rsid w:val="008F046D"/>
    <w:rsid w:val="008F3696"/>
    <w:rsid w:val="008F44DD"/>
    <w:rsid w:val="00902FC6"/>
    <w:rsid w:val="00906A58"/>
    <w:rsid w:val="009072F2"/>
    <w:rsid w:val="00913173"/>
    <w:rsid w:val="009164BE"/>
    <w:rsid w:val="00917E09"/>
    <w:rsid w:val="00922A64"/>
    <w:rsid w:val="00924AA8"/>
    <w:rsid w:val="00927972"/>
    <w:rsid w:val="00930D2B"/>
    <w:rsid w:val="0093301E"/>
    <w:rsid w:val="00936244"/>
    <w:rsid w:val="00946347"/>
    <w:rsid w:val="0094723B"/>
    <w:rsid w:val="00956141"/>
    <w:rsid w:val="009563C6"/>
    <w:rsid w:val="00957BA7"/>
    <w:rsid w:val="00960ECA"/>
    <w:rsid w:val="00972EBA"/>
    <w:rsid w:val="00980995"/>
    <w:rsid w:val="00980BA1"/>
    <w:rsid w:val="00982805"/>
    <w:rsid w:val="00982EEB"/>
    <w:rsid w:val="00982F59"/>
    <w:rsid w:val="009878FD"/>
    <w:rsid w:val="009900FE"/>
    <w:rsid w:val="0099229E"/>
    <w:rsid w:val="009924F7"/>
    <w:rsid w:val="009929C0"/>
    <w:rsid w:val="00993926"/>
    <w:rsid w:val="009955DE"/>
    <w:rsid w:val="009A0090"/>
    <w:rsid w:val="009A029B"/>
    <w:rsid w:val="009A3232"/>
    <w:rsid w:val="009B00EC"/>
    <w:rsid w:val="009B288E"/>
    <w:rsid w:val="009B3422"/>
    <w:rsid w:val="009B37DD"/>
    <w:rsid w:val="009B60C6"/>
    <w:rsid w:val="009C16C5"/>
    <w:rsid w:val="009C1B0D"/>
    <w:rsid w:val="009C4ECF"/>
    <w:rsid w:val="009D5C15"/>
    <w:rsid w:val="009D6D41"/>
    <w:rsid w:val="009D7426"/>
    <w:rsid w:val="009E540F"/>
    <w:rsid w:val="009F543F"/>
    <w:rsid w:val="009F7199"/>
    <w:rsid w:val="00A009EA"/>
    <w:rsid w:val="00A03B2F"/>
    <w:rsid w:val="00A05827"/>
    <w:rsid w:val="00A11A16"/>
    <w:rsid w:val="00A142E5"/>
    <w:rsid w:val="00A219A6"/>
    <w:rsid w:val="00A2436C"/>
    <w:rsid w:val="00A2505D"/>
    <w:rsid w:val="00A27F84"/>
    <w:rsid w:val="00A30440"/>
    <w:rsid w:val="00A33FAF"/>
    <w:rsid w:val="00A3685F"/>
    <w:rsid w:val="00A47B79"/>
    <w:rsid w:val="00A5081C"/>
    <w:rsid w:val="00A5304A"/>
    <w:rsid w:val="00A53663"/>
    <w:rsid w:val="00A606F5"/>
    <w:rsid w:val="00A61099"/>
    <w:rsid w:val="00A65969"/>
    <w:rsid w:val="00A65986"/>
    <w:rsid w:val="00A65C65"/>
    <w:rsid w:val="00A65E18"/>
    <w:rsid w:val="00A71AA7"/>
    <w:rsid w:val="00A740B6"/>
    <w:rsid w:val="00A80B9F"/>
    <w:rsid w:val="00A81478"/>
    <w:rsid w:val="00A87E3D"/>
    <w:rsid w:val="00A91B52"/>
    <w:rsid w:val="00A94FDC"/>
    <w:rsid w:val="00A95541"/>
    <w:rsid w:val="00A968D4"/>
    <w:rsid w:val="00AA16E9"/>
    <w:rsid w:val="00AA51E8"/>
    <w:rsid w:val="00AA6E2E"/>
    <w:rsid w:val="00AA701C"/>
    <w:rsid w:val="00AB060E"/>
    <w:rsid w:val="00AB0DD0"/>
    <w:rsid w:val="00AB1F13"/>
    <w:rsid w:val="00AB2E67"/>
    <w:rsid w:val="00AB3783"/>
    <w:rsid w:val="00AB4EF4"/>
    <w:rsid w:val="00AB7477"/>
    <w:rsid w:val="00AC28E2"/>
    <w:rsid w:val="00AC2C28"/>
    <w:rsid w:val="00AC2F66"/>
    <w:rsid w:val="00AC3CC6"/>
    <w:rsid w:val="00AC4D09"/>
    <w:rsid w:val="00AC6F0C"/>
    <w:rsid w:val="00AD0B15"/>
    <w:rsid w:val="00AD2FDE"/>
    <w:rsid w:val="00AF09A6"/>
    <w:rsid w:val="00AF183C"/>
    <w:rsid w:val="00AF7284"/>
    <w:rsid w:val="00AF7C9C"/>
    <w:rsid w:val="00B00DE8"/>
    <w:rsid w:val="00B105C7"/>
    <w:rsid w:val="00B12E69"/>
    <w:rsid w:val="00B133C1"/>
    <w:rsid w:val="00B1393B"/>
    <w:rsid w:val="00B14D3A"/>
    <w:rsid w:val="00B2110E"/>
    <w:rsid w:val="00B21DEB"/>
    <w:rsid w:val="00B2393F"/>
    <w:rsid w:val="00B23D78"/>
    <w:rsid w:val="00B31AB7"/>
    <w:rsid w:val="00B36BE4"/>
    <w:rsid w:val="00B40F08"/>
    <w:rsid w:val="00B41ADF"/>
    <w:rsid w:val="00B42D88"/>
    <w:rsid w:val="00B43E96"/>
    <w:rsid w:val="00B452C5"/>
    <w:rsid w:val="00B47A89"/>
    <w:rsid w:val="00B50F3B"/>
    <w:rsid w:val="00B5429C"/>
    <w:rsid w:val="00B55CD6"/>
    <w:rsid w:val="00B604FD"/>
    <w:rsid w:val="00B63C17"/>
    <w:rsid w:val="00B64E6B"/>
    <w:rsid w:val="00B715EC"/>
    <w:rsid w:val="00B72FAB"/>
    <w:rsid w:val="00B742D8"/>
    <w:rsid w:val="00B749CA"/>
    <w:rsid w:val="00B8189F"/>
    <w:rsid w:val="00B82B3E"/>
    <w:rsid w:val="00B8370F"/>
    <w:rsid w:val="00B854AC"/>
    <w:rsid w:val="00B877E7"/>
    <w:rsid w:val="00B9180A"/>
    <w:rsid w:val="00B93A90"/>
    <w:rsid w:val="00B96AFE"/>
    <w:rsid w:val="00BA4B38"/>
    <w:rsid w:val="00BA5FD4"/>
    <w:rsid w:val="00BB0D9C"/>
    <w:rsid w:val="00BB4C47"/>
    <w:rsid w:val="00BB54FE"/>
    <w:rsid w:val="00BB60AD"/>
    <w:rsid w:val="00BB65FE"/>
    <w:rsid w:val="00BB669A"/>
    <w:rsid w:val="00BC0523"/>
    <w:rsid w:val="00BC1039"/>
    <w:rsid w:val="00BC1928"/>
    <w:rsid w:val="00BC23B7"/>
    <w:rsid w:val="00BC5179"/>
    <w:rsid w:val="00BC61C8"/>
    <w:rsid w:val="00BC70E8"/>
    <w:rsid w:val="00BC7E2B"/>
    <w:rsid w:val="00BD4C33"/>
    <w:rsid w:val="00BD5927"/>
    <w:rsid w:val="00BD64CB"/>
    <w:rsid w:val="00BD7726"/>
    <w:rsid w:val="00BE13ED"/>
    <w:rsid w:val="00BE7F21"/>
    <w:rsid w:val="00BF0AAD"/>
    <w:rsid w:val="00BF173B"/>
    <w:rsid w:val="00BF45B3"/>
    <w:rsid w:val="00C066B8"/>
    <w:rsid w:val="00C067E9"/>
    <w:rsid w:val="00C0726E"/>
    <w:rsid w:val="00C0753E"/>
    <w:rsid w:val="00C10CBF"/>
    <w:rsid w:val="00C14C14"/>
    <w:rsid w:val="00C153B1"/>
    <w:rsid w:val="00C15F65"/>
    <w:rsid w:val="00C16060"/>
    <w:rsid w:val="00C2271D"/>
    <w:rsid w:val="00C23D62"/>
    <w:rsid w:val="00C2497E"/>
    <w:rsid w:val="00C265A5"/>
    <w:rsid w:val="00C32461"/>
    <w:rsid w:val="00C3365E"/>
    <w:rsid w:val="00C42F83"/>
    <w:rsid w:val="00C4373B"/>
    <w:rsid w:val="00C46101"/>
    <w:rsid w:val="00C50B9F"/>
    <w:rsid w:val="00C5378A"/>
    <w:rsid w:val="00C5455D"/>
    <w:rsid w:val="00C54EE0"/>
    <w:rsid w:val="00C64EAC"/>
    <w:rsid w:val="00C67A1B"/>
    <w:rsid w:val="00C67C71"/>
    <w:rsid w:val="00C72B00"/>
    <w:rsid w:val="00C731FA"/>
    <w:rsid w:val="00C82120"/>
    <w:rsid w:val="00C8530B"/>
    <w:rsid w:val="00C853CA"/>
    <w:rsid w:val="00C859B9"/>
    <w:rsid w:val="00C86084"/>
    <w:rsid w:val="00C9295B"/>
    <w:rsid w:val="00C940C2"/>
    <w:rsid w:val="00C94660"/>
    <w:rsid w:val="00C952D2"/>
    <w:rsid w:val="00C95C40"/>
    <w:rsid w:val="00C97379"/>
    <w:rsid w:val="00CA65B2"/>
    <w:rsid w:val="00CB1F40"/>
    <w:rsid w:val="00CB5CE3"/>
    <w:rsid w:val="00CC398E"/>
    <w:rsid w:val="00CC43FB"/>
    <w:rsid w:val="00CC4E75"/>
    <w:rsid w:val="00CC6A8D"/>
    <w:rsid w:val="00CC7201"/>
    <w:rsid w:val="00CC7A0A"/>
    <w:rsid w:val="00CD41EF"/>
    <w:rsid w:val="00CE2B8B"/>
    <w:rsid w:val="00CE2C42"/>
    <w:rsid w:val="00CE73EF"/>
    <w:rsid w:val="00CF085D"/>
    <w:rsid w:val="00CF5DB1"/>
    <w:rsid w:val="00CF6A65"/>
    <w:rsid w:val="00D00E8A"/>
    <w:rsid w:val="00D070F2"/>
    <w:rsid w:val="00D13492"/>
    <w:rsid w:val="00D13EDE"/>
    <w:rsid w:val="00D17693"/>
    <w:rsid w:val="00D242DF"/>
    <w:rsid w:val="00D263DF"/>
    <w:rsid w:val="00D32354"/>
    <w:rsid w:val="00D33792"/>
    <w:rsid w:val="00D34BA1"/>
    <w:rsid w:val="00D36813"/>
    <w:rsid w:val="00D44B86"/>
    <w:rsid w:val="00D46798"/>
    <w:rsid w:val="00D478EC"/>
    <w:rsid w:val="00D50BD0"/>
    <w:rsid w:val="00D51D51"/>
    <w:rsid w:val="00D54E45"/>
    <w:rsid w:val="00D61155"/>
    <w:rsid w:val="00D63EAD"/>
    <w:rsid w:val="00D64685"/>
    <w:rsid w:val="00D67F03"/>
    <w:rsid w:val="00D76E84"/>
    <w:rsid w:val="00D80150"/>
    <w:rsid w:val="00D81B6E"/>
    <w:rsid w:val="00D826E5"/>
    <w:rsid w:val="00D839E8"/>
    <w:rsid w:val="00D842EF"/>
    <w:rsid w:val="00D86D80"/>
    <w:rsid w:val="00D874E4"/>
    <w:rsid w:val="00D91E27"/>
    <w:rsid w:val="00D95A1D"/>
    <w:rsid w:val="00DA05E3"/>
    <w:rsid w:val="00DA1497"/>
    <w:rsid w:val="00DA6594"/>
    <w:rsid w:val="00DA6D1A"/>
    <w:rsid w:val="00DA773B"/>
    <w:rsid w:val="00DB491C"/>
    <w:rsid w:val="00DB4A8A"/>
    <w:rsid w:val="00DC307B"/>
    <w:rsid w:val="00DC647A"/>
    <w:rsid w:val="00DC7421"/>
    <w:rsid w:val="00DD0C64"/>
    <w:rsid w:val="00DD0D57"/>
    <w:rsid w:val="00DD1B89"/>
    <w:rsid w:val="00DD477F"/>
    <w:rsid w:val="00DE1693"/>
    <w:rsid w:val="00DE170C"/>
    <w:rsid w:val="00DE2FEF"/>
    <w:rsid w:val="00DE6C63"/>
    <w:rsid w:val="00DF232F"/>
    <w:rsid w:val="00DF42A0"/>
    <w:rsid w:val="00DF4F62"/>
    <w:rsid w:val="00DF7C64"/>
    <w:rsid w:val="00E01E75"/>
    <w:rsid w:val="00E03B4D"/>
    <w:rsid w:val="00E05554"/>
    <w:rsid w:val="00E066EB"/>
    <w:rsid w:val="00E1009E"/>
    <w:rsid w:val="00E1053B"/>
    <w:rsid w:val="00E1324A"/>
    <w:rsid w:val="00E16473"/>
    <w:rsid w:val="00E21B0B"/>
    <w:rsid w:val="00E21E5D"/>
    <w:rsid w:val="00E22C24"/>
    <w:rsid w:val="00E239E5"/>
    <w:rsid w:val="00E24D73"/>
    <w:rsid w:val="00E2563E"/>
    <w:rsid w:val="00E34711"/>
    <w:rsid w:val="00E5104A"/>
    <w:rsid w:val="00E52D77"/>
    <w:rsid w:val="00E55380"/>
    <w:rsid w:val="00E5671D"/>
    <w:rsid w:val="00E5785B"/>
    <w:rsid w:val="00E6035D"/>
    <w:rsid w:val="00E634DF"/>
    <w:rsid w:val="00E650B5"/>
    <w:rsid w:val="00E668AF"/>
    <w:rsid w:val="00E77968"/>
    <w:rsid w:val="00E83998"/>
    <w:rsid w:val="00E85632"/>
    <w:rsid w:val="00E85A6A"/>
    <w:rsid w:val="00E945A0"/>
    <w:rsid w:val="00E947C2"/>
    <w:rsid w:val="00E96569"/>
    <w:rsid w:val="00E9771C"/>
    <w:rsid w:val="00E977C3"/>
    <w:rsid w:val="00EA120E"/>
    <w:rsid w:val="00EA1D2E"/>
    <w:rsid w:val="00EA661F"/>
    <w:rsid w:val="00EA681D"/>
    <w:rsid w:val="00EB027C"/>
    <w:rsid w:val="00EB227E"/>
    <w:rsid w:val="00EB239D"/>
    <w:rsid w:val="00EB4534"/>
    <w:rsid w:val="00EB642E"/>
    <w:rsid w:val="00EB6461"/>
    <w:rsid w:val="00EC1BA3"/>
    <w:rsid w:val="00EC1CA0"/>
    <w:rsid w:val="00EC254E"/>
    <w:rsid w:val="00ED2AED"/>
    <w:rsid w:val="00ED6C36"/>
    <w:rsid w:val="00EE2EA3"/>
    <w:rsid w:val="00EE45BD"/>
    <w:rsid w:val="00EE480A"/>
    <w:rsid w:val="00EE6CE7"/>
    <w:rsid w:val="00EF064A"/>
    <w:rsid w:val="00EF0690"/>
    <w:rsid w:val="00EF1936"/>
    <w:rsid w:val="00EF473A"/>
    <w:rsid w:val="00F04996"/>
    <w:rsid w:val="00F057A5"/>
    <w:rsid w:val="00F135CA"/>
    <w:rsid w:val="00F16F53"/>
    <w:rsid w:val="00F23586"/>
    <w:rsid w:val="00F31B67"/>
    <w:rsid w:val="00F351AB"/>
    <w:rsid w:val="00F360E4"/>
    <w:rsid w:val="00F368EC"/>
    <w:rsid w:val="00F404FA"/>
    <w:rsid w:val="00F420C9"/>
    <w:rsid w:val="00F5104D"/>
    <w:rsid w:val="00F52937"/>
    <w:rsid w:val="00F53A76"/>
    <w:rsid w:val="00F54D77"/>
    <w:rsid w:val="00F565E2"/>
    <w:rsid w:val="00F60138"/>
    <w:rsid w:val="00F60E11"/>
    <w:rsid w:val="00F60F48"/>
    <w:rsid w:val="00F61A45"/>
    <w:rsid w:val="00F62A99"/>
    <w:rsid w:val="00F63F88"/>
    <w:rsid w:val="00F648BF"/>
    <w:rsid w:val="00F664A1"/>
    <w:rsid w:val="00F70408"/>
    <w:rsid w:val="00F73623"/>
    <w:rsid w:val="00F739AA"/>
    <w:rsid w:val="00F73FE1"/>
    <w:rsid w:val="00F74272"/>
    <w:rsid w:val="00F745F5"/>
    <w:rsid w:val="00F77C78"/>
    <w:rsid w:val="00F81644"/>
    <w:rsid w:val="00F85992"/>
    <w:rsid w:val="00F869DD"/>
    <w:rsid w:val="00F91570"/>
    <w:rsid w:val="00F924FA"/>
    <w:rsid w:val="00F92DDC"/>
    <w:rsid w:val="00F94453"/>
    <w:rsid w:val="00F95830"/>
    <w:rsid w:val="00FA3219"/>
    <w:rsid w:val="00FA5F6B"/>
    <w:rsid w:val="00FA68DE"/>
    <w:rsid w:val="00FA6B66"/>
    <w:rsid w:val="00FA79C4"/>
    <w:rsid w:val="00FA7B34"/>
    <w:rsid w:val="00FB15B8"/>
    <w:rsid w:val="00FB32A8"/>
    <w:rsid w:val="00FB40B1"/>
    <w:rsid w:val="00FB4DED"/>
    <w:rsid w:val="00FB7A7C"/>
    <w:rsid w:val="00FC44BE"/>
    <w:rsid w:val="00FC496B"/>
    <w:rsid w:val="00FC4C51"/>
    <w:rsid w:val="00FC6E2B"/>
    <w:rsid w:val="00FD2888"/>
    <w:rsid w:val="00FD40BF"/>
    <w:rsid w:val="00FD4A9B"/>
    <w:rsid w:val="00FD7DAC"/>
    <w:rsid w:val="00FE0DDF"/>
    <w:rsid w:val="00FE131B"/>
    <w:rsid w:val="00FE1606"/>
    <w:rsid w:val="00FE5AC4"/>
    <w:rsid w:val="00FF1199"/>
    <w:rsid w:val="00FF11C7"/>
    <w:rsid w:val="00FF7C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3C6"/>
    <w:pPr>
      <w:widowControl w:val="0"/>
      <w:jc w:val="both"/>
    </w:pPr>
  </w:style>
  <w:style w:type="paragraph" w:styleId="1">
    <w:name w:val="heading 1"/>
    <w:basedOn w:val="a"/>
    <w:next w:val="a"/>
    <w:link w:val="1Char"/>
    <w:uiPriority w:val="9"/>
    <w:qFormat/>
    <w:rsid w:val="00214511"/>
    <w:pPr>
      <w:keepNext/>
      <w:keepLines/>
      <w:spacing w:before="340" w:after="330" w:line="578" w:lineRule="auto"/>
      <w:outlineLvl w:val="0"/>
    </w:pPr>
    <w:rPr>
      <w:b/>
      <w:bCs/>
      <w:kern w:val="44"/>
      <w:sz w:val="28"/>
      <w:szCs w:val="44"/>
    </w:rPr>
  </w:style>
  <w:style w:type="paragraph" w:styleId="2">
    <w:name w:val="heading 2"/>
    <w:basedOn w:val="a"/>
    <w:next w:val="a"/>
    <w:link w:val="2Char"/>
    <w:uiPriority w:val="9"/>
    <w:semiHidden/>
    <w:unhideWhenUsed/>
    <w:qFormat/>
    <w:rsid w:val="001C20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0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0282"/>
    <w:rPr>
      <w:sz w:val="18"/>
      <w:szCs w:val="18"/>
    </w:rPr>
  </w:style>
  <w:style w:type="paragraph" w:styleId="a4">
    <w:name w:val="footer"/>
    <w:basedOn w:val="a"/>
    <w:link w:val="Char0"/>
    <w:uiPriority w:val="99"/>
    <w:unhideWhenUsed/>
    <w:rsid w:val="00200282"/>
    <w:pPr>
      <w:tabs>
        <w:tab w:val="center" w:pos="4153"/>
        <w:tab w:val="right" w:pos="8306"/>
      </w:tabs>
      <w:snapToGrid w:val="0"/>
      <w:jc w:val="left"/>
    </w:pPr>
    <w:rPr>
      <w:sz w:val="18"/>
      <w:szCs w:val="18"/>
    </w:rPr>
  </w:style>
  <w:style w:type="character" w:customStyle="1" w:styleId="Char0">
    <w:name w:val="页脚 Char"/>
    <w:basedOn w:val="a0"/>
    <w:link w:val="a4"/>
    <w:uiPriority w:val="99"/>
    <w:rsid w:val="00200282"/>
    <w:rPr>
      <w:sz w:val="18"/>
      <w:szCs w:val="18"/>
    </w:rPr>
  </w:style>
  <w:style w:type="character" w:styleId="a5">
    <w:name w:val="annotation reference"/>
    <w:basedOn w:val="a0"/>
    <w:uiPriority w:val="99"/>
    <w:semiHidden/>
    <w:unhideWhenUsed/>
    <w:qFormat/>
    <w:rsid w:val="00200282"/>
    <w:rPr>
      <w:sz w:val="21"/>
      <w:szCs w:val="21"/>
    </w:rPr>
  </w:style>
  <w:style w:type="paragraph" w:styleId="a6">
    <w:name w:val="annotation text"/>
    <w:basedOn w:val="a"/>
    <w:link w:val="Char1"/>
    <w:uiPriority w:val="99"/>
    <w:semiHidden/>
    <w:unhideWhenUsed/>
    <w:rsid w:val="00200282"/>
    <w:pPr>
      <w:jc w:val="left"/>
    </w:pPr>
  </w:style>
  <w:style w:type="character" w:customStyle="1" w:styleId="Char1">
    <w:name w:val="批注文字 Char"/>
    <w:basedOn w:val="a0"/>
    <w:link w:val="a6"/>
    <w:uiPriority w:val="99"/>
    <w:semiHidden/>
    <w:rsid w:val="00200282"/>
  </w:style>
  <w:style w:type="paragraph" w:styleId="a7">
    <w:name w:val="annotation subject"/>
    <w:basedOn w:val="a6"/>
    <w:next w:val="a6"/>
    <w:link w:val="Char2"/>
    <w:uiPriority w:val="99"/>
    <w:semiHidden/>
    <w:unhideWhenUsed/>
    <w:rsid w:val="00200282"/>
    <w:rPr>
      <w:b/>
      <w:bCs/>
    </w:rPr>
  </w:style>
  <w:style w:type="character" w:customStyle="1" w:styleId="Char2">
    <w:name w:val="批注主题 Char"/>
    <w:basedOn w:val="Char1"/>
    <w:link w:val="a7"/>
    <w:uiPriority w:val="99"/>
    <w:semiHidden/>
    <w:rsid w:val="00200282"/>
    <w:rPr>
      <w:b/>
      <w:bCs/>
    </w:rPr>
  </w:style>
  <w:style w:type="paragraph" w:styleId="a8">
    <w:name w:val="Balloon Text"/>
    <w:basedOn w:val="a"/>
    <w:link w:val="Char3"/>
    <w:uiPriority w:val="99"/>
    <w:semiHidden/>
    <w:unhideWhenUsed/>
    <w:rsid w:val="00200282"/>
    <w:rPr>
      <w:sz w:val="18"/>
      <w:szCs w:val="18"/>
    </w:rPr>
  </w:style>
  <w:style w:type="character" w:customStyle="1" w:styleId="Char3">
    <w:name w:val="批注框文本 Char"/>
    <w:basedOn w:val="a0"/>
    <w:link w:val="a8"/>
    <w:uiPriority w:val="99"/>
    <w:semiHidden/>
    <w:rsid w:val="00200282"/>
    <w:rPr>
      <w:sz w:val="18"/>
      <w:szCs w:val="18"/>
    </w:rPr>
  </w:style>
  <w:style w:type="paragraph" w:customStyle="1" w:styleId="Default">
    <w:name w:val="Default"/>
    <w:rsid w:val="009563C6"/>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9">
    <w:name w:val="List Paragraph"/>
    <w:basedOn w:val="a"/>
    <w:uiPriority w:val="99"/>
    <w:qFormat/>
    <w:rsid w:val="00902FC6"/>
    <w:pPr>
      <w:ind w:firstLineChars="200" w:firstLine="420"/>
    </w:pPr>
  </w:style>
  <w:style w:type="paragraph" w:customStyle="1" w:styleId="105051">
    <w:name w:val="样式 样式 标题 1 + 五号 蓝色 + 段前: 0.5 行 段后: 0.5 行1"/>
    <w:basedOn w:val="a"/>
    <w:rsid w:val="00793C72"/>
    <w:pPr>
      <w:keepNext/>
      <w:autoSpaceDE w:val="0"/>
      <w:autoSpaceDN w:val="0"/>
      <w:adjustRightInd w:val="0"/>
      <w:spacing w:beforeLines="50" w:afterLines="50"/>
      <w:jc w:val="left"/>
      <w:outlineLvl w:val="0"/>
    </w:pPr>
    <w:rPr>
      <w:rFonts w:ascii="Times New Roman" w:eastAsia="宋体" w:hAnsi="Times New Roman" w:cs="Times New Roman"/>
      <w:b/>
      <w:bCs/>
      <w:color w:val="0000FF"/>
      <w:kern w:val="0"/>
      <w:sz w:val="24"/>
      <w:szCs w:val="20"/>
    </w:rPr>
  </w:style>
  <w:style w:type="character" w:customStyle="1" w:styleId="1Char">
    <w:name w:val="标题 1 Char"/>
    <w:basedOn w:val="a0"/>
    <w:link w:val="1"/>
    <w:uiPriority w:val="9"/>
    <w:rsid w:val="00214511"/>
    <w:rPr>
      <w:b/>
      <w:bCs/>
      <w:kern w:val="44"/>
      <w:sz w:val="28"/>
      <w:szCs w:val="44"/>
    </w:rPr>
  </w:style>
  <w:style w:type="paragraph" w:styleId="aa">
    <w:name w:val="Normal (Web)"/>
    <w:basedOn w:val="a"/>
    <w:uiPriority w:val="99"/>
    <w:unhideWhenUsed/>
    <w:rsid w:val="00C67A1B"/>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unhideWhenUsed/>
    <w:rsid w:val="008640B2"/>
  </w:style>
  <w:style w:type="character" w:styleId="ab">
    <w:name w:val="Hyperlink"/>
    <w:basedOn w:val="a0"/>
    <w:uiPriority w:val="99"/>
    <w:unhideWhenUsed/>
    <w:rsid w:val="008640B2"/>
    <w:rPr>
      <w:color w:val="0563C1" w:themeColor="hyperlink"/>
      <w:u w:val="single"/>
    </w:rPr>
  </w:style>
  <w:style w:type="character" w:customStyle="1" w:styleId="2Char">
    <w:name w:val="标题 2 Char"/>
    <w:basedOn w:val="a0"/>
    <w:link w:val="2"/>
    <w:uiPriority w:val="9"/>
    <w:semiHidden/>
    <w:rsid w:val="001C20DA"/>
    <w:rPr>
      <w:rFonts w:asciiTheme="majorHAnsi" w:eastAsiaTheme="majorEastAsia" w:hAnsiTheme="majorHAnsi" w:cstheme="majorBidi"/>
      <w:b/>
      <w:bCs/>
      <w:sz w:val="32"/>
      <w:szCs w:val="32"/>
    </w:rPr>
  </w:style>
  <w:style w:type="table" w:styleId="ac">
    <w:name w:val="Table Grid"/>
    <w:basedOn w:val="a1"/>
    <w:uiPriority w:val="59"/>
    <w:rsid w:val="00C97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D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AFC4-9EEF-4D3E-B213-4331B112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941</Words>
  <Characters>5368</Characters>
  <Application>Microsoft Office Word</Application>
  <DocSecurity>0</DocSecurity>
  <Lines>44</Lines>
  <Paragraphs>12</Paragraphs>
  <ScaleCrop>false</ScaleCrop>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2019-09-26T05:11:00Z</dcterms:created>
  <dcterms:modified xsi:type="dcterms:W3CDTF">2019-11-27T08:13:00Z</dcterms:modified>
</cp:coreProperties>
</file>